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420" w:firstLineChars="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2</w:t>
      </w:r>
    </w:p>
    <w:p>
      <w:pPr>
        <w:rPr>
          <w:rFonts w:ascii="Times New Roman" w:hAnsi="Times New Roman" w:eastAsia="黑体" w:cs="Times New Roman"/>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Hlk97499567"/>
      <w:r>
        <w:rPr>
          <w:rFonts w:hint="eastAsia" w:ascii="方正小标宋_GBK" w:hAnsi="方正小标宋_GBK" w:eastAsia="方正小标宋_GBK" w:cs="方正小标宋_GBK"/>
          <w:b w:val="0"/>
          <w:bCs w:val="0"/>
          <w:sz w:val="44"/>
          <w:szCs w:val="44"/>
        </w:rPr>
        <w:t>职业教育现场工程师专项培养计划</w:t>
      </w:r>
      <w:r>
        <w:rPr>
          <w:rFonts w:hint="eastAsia" w:ascii="方正小标宋_GBK" w:hAnsi="方正小标宋_GBK" w:eastAsia="方正小标宋_GBK" w:cs="方正小标宋_GBK"/>
          <w:b w:val="0"/>
          <w:bCs w:val="0"/>
          <w:sz w:val="44"/>
          <w:szCs w:val="44"/>
          <w:lang w:val="en-US" w:eastAsia="zh-CN"/>
        </w:rPr>
        <w:t>联合培养</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项目申报书</w:t>
      </w:r>
    </w:p>
    <w:bookmarkEnd w:id="0"/>
    <w:tbl>
      <w:tblPr>
        <w:tblStyle w:val="13"/>
        <w:tblW w:w="8339" w:type="dxa"/>
        <w:jc w:val="center"/>
        <w:tblLayout w:type="fixed"/>
        <w:tblCellMar>
          <w:top w:w="0" w:type="dxa"/>
          <w:left w:w="108" w:type="dxa"/>
          <w:bottom w:w="0" w:type="dxa"/>
          <w:right w:w="108" w:type="dxa"/>
        </w:tblCellMar>
      </w:tblPr>
      <w:tblGrid>
        <w:gridCol w:w="2437"/>
        <w:gridCol w:w="364"/>
        <w:gridCol w:w="5538"/>
      </w:tblGrid>
      <w:tr>
        <w:tblPrEx>
          <w:tblCellMar>
            <w:top w:w="0" w:type="dxa"/>
            <w:left w:w="108" w:type="dxa"/>
            <w:bottom w:w="0" w:type="dxa"/>
            <w:right w:w="108" w:type="dxa"/>
          </w:tblCellMar>
        </w:tblPrEx>
        <w:trPr>
          <w:trHeight w:val="692" w:hRule="atLeast"/>
          <w:jc w:val="center"/>
        </w:trPr>
        <w:tc>
          <w:tcPr>
            <w:tcW w:w="2437" w:type="dxa"/>
            <w:vAlign w:val="bottom"/>
          </w:tcPr>
          <w:p>
            <w:pPr>
              <w:jc w:val="distribute"/>
              <w:rPr>
                <w:rFonts w:hint="eastAsia" w:ascii="Times New Roman" w:hAnsi="Times New Roman" w:eastAsia="黑体" w:cs="Times New Roman"/>
                <w:spacing w:val="-10"/>
                <w:sz w:val="28"/>
                <w:szCs w:val="28"/>
              </w:rPr>
            </w:pPr>
          </w:p>
          <w:p>
            <w:pPr>
              <w:jc w:val="distribute"/>
              <w:rPr>
                <w:rFonts w:hint="eastAsia" w:ascii="Times New Roman" w:hAnsi="Times New Roman" w:eastAsia="黑体" w:cs="Times New Roman"/>
                <w:spacing w:val="-10"/>
                <w:sz w:val="28"/>
                <w:szCs w:val="28"/>
              </w:rPr>
            </w:pPr>
          </w:p>
          <w:p>
            <w:pPr>
              <w:jc w:val="distribute"/>
              <w:rPr>
                <w:rFonts w:hint="eastAsia" w:ascii="Times New Roman" w:hAnsi="Times New Roman" w:eastAsia="黑体" w:cs="Times New Roman"/>
                <w:spacing w:val="-10"/>
                <w:sz w:val="28"/>
                <w:szCs w:val="28"/>
              </w:rPr>
            </w:pPr>
          </w:p>
          <w:p>
            <w:pPr>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项目名称</w:t>
            </w:r>
          </w:p>
        </w:tc>
        <w:tc>
          <w:tcPr>
            <w:tcW w:w="364" w:type="dxa"/>
            <w:vAlign w:val="bottom"/>
          </w:tcPr>
          <w:p>
            <w:pPr>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 xml:space="preserve">： </w:t>
            </w:r>
            <w:r>
              <w:rPr>
                <w:rFonts w:ascii="Times New Roman" w:hAnsi="Times New Roman" w:eastAsia="黑体" w:cs="Times New Roman"/>
                <w:spacing w:val="-10"/>
                <w:sz w:val="28"/>
                <w:szCs w:val="28"/>
              </w:rPr>
              <w:t xml:space="preserve">  </w:t>
            </w:r>
          </w:p>
        </w:tc>
        <w:tc>
          <w:tcPr>
            <w:tcW w:w="5538" w:type="dxa"/>
            <w:tcBorders>
              <w:bottom w:val="single" w:color="auto" w:sz="4" w:space="0"/>
            </w:tcBorders>
            <w:vAlign w:val="bottom"/>
          </w:tcPr>
          <w:p>
            <w:pPr>
              <w:wordWrap/>
              <w:ind w:right="520"/>
              <w:jc w:val="center"/>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rPr>
              <w:t>学校+</w:t>
            </w:r>
            <w:r>
              <w:rPr>
                <w:rFonts w:hint="eastAsia" w:ascii="楷体" w:hAnsi="楷体" w:eastAsia="楷体" w:cs="楷体"/>
                <w:color w:val="000000"/>
                <w:sz w:val="28"/>
                <w:szCs w:val="28"/>
                <w:lang w:val="en-US" w:eastAsia="zh-CN"/>
              </w:rPr>
              <w:t>企业+</w:t>
            </w:r>
            <w:r>
              <w:rPr>
                <w:rFonts w:hint="eastAsia" w:ascii="楷体" w:hAnsi="楷体" w:eastAsia="楷体" w:cs="楷体"/>
                <w:color w:val="000000"/>
                <w:sz w:val="28"/>
                <w:szCs w:val="28"/>
              </w:rPr>
              <w:t>专业</w:t>
            </w:r>
            <w:r>
              <w:rPr>
                <w:rFonts w:hint="eastAsia" w:ascii="楷体" w:hAnsi="楷体" w:eastAsia="楷体" w:cs="楷体"/>
                <w:color w:val="000000"/>
                <w:sz w:val="28"/>
                <w:szCs w:val="28"/>
                <w:lang w:val="en-US" w:eastAsia="zh-CN"/>
              </w:rPr>
              <w:t>领域</w:t>
            </w:r>
            <w:r>
              <w:rPr>
                <w:rStyle w:val="17"/>
                <w:rFonts w:hint="eastAsia" w:ascii="楷体" w:hAnsi="楷体" w:eastAsia="楷体" w:cs="楷体"/>
                <w:color w:val="000000"/>
                <w:sz w:val="28"/>
                <w:szCs w:val="28"/>
              </w:rPr>
              <w:footnoteReference w:id="0"/>
            </w:r>
          </w:p>
          <w:p>
            <w:pPr>
              <w:wordWrap/>
              <w:ind w:right="520"/>
              <w:jc w:val="center"/>
              <w:rPr>
                <w:rFonts w:hint="default" w:ascii="Times New Roman" w:hAnsi="Times New Roman" w:eastAsia="楷体" w:cs="Times New Roman"/>
                <w:spacing w:val="-10"/>
                <w:sz w:val="28"/>
                <w:szCs w:val="28"/>
                <w:lang w:val="en-US" w:eastAsia="zh-CN"/>
              </w:rPr>
            </w:pPr>
            <w:r>
              <w:rPr>
                <w:rFonts w:hint="eastAsia" w:ascii="楷体" w:hAnsi="楷体" w:eastAsia="楷体" w:cs="楷体"/>
                <w:color w:val="000000"/>
                <w:sz w:val="28"/>
                <w:szCs w:val="28"/>
              </w:rPr>
              <w:t>+现场工程师</w:t>
            </w:r>
            <w:r>
              <w:rPr>
                <w:rFonts w:hint="eastAsia" w:ascii="楷体" w:hAnsi="楷体" w:eastAsia="楷体" w:cs="楷体"/>
                <w:color w:val="000000"/>
                <w:sz w:val="28"/>
                <w:szCs w:val="28"/>
                <w:lang w:val="en-US" w:eastAsia="zh-CN"/>
              </w:rPr>
              <w:t>联合培养项目</w:t>
            </w:r>
          </w:p>
        </w:tc>
      </w:tr>
      <w:tr>
        <w:tblPrEx>
          <w:tblCellMar>
            <w:top w:w="0" w:type="dxa"/>
            <w:left w:w="108" w:type="dxa"/>
            <w:bottom w:w="0" w:type="dxa"/>
            <w:right w:w="108" w:type="dxa"/>
          </w:tblCellMar>
        </w:tblPrEx>
        <w:trPr>
          <w:trHeight w:val="562" w:hRule="atLeast"/>
          <w:jc w:val="center"/>
        </w:trPr>
        <w:tc>
          <w:tcPr>
            <w:tcW w:w="2437" w:type="dxa"/>
            <w:vAlign w:val="bottom"/>
          </w:tcPr>
          <w:p>
            <w:pPr>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服务产业</w:t>
            </w:r>
            <w:r>
              <w:rPr>
                <w:rStyle w:val="17"/>
                <w:rFonts w:ascii="Times New Roman" w:hAnsi="Times New Roman" w:eastAsia="黑体" w:cs="Times New Roman"/>
                <w:spacing w:val="-10"/>
                <w:sz w:val="28"/>
                <w:szCs w:val="28"/>
              </w:rPr>
              <w:footnoteReference w:id="1"/>
            </w:r>
          </w:p>
        </w:tc>
        <w:tc>
          <w:tcPr>
            <w:tcW w:w="364" w:type="dxa"/>
            <w:vAlign w:val="bottom"/>
          </w:tcPr>
          <w:p>
            <w:pPr>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pPr>
              <w:jc w:val="right"/>
              <w:rPr>
                <w:rFonts w:ascii="Times New Roman" w:hAnsi="Times New Roman" w:eastAsia="黑体" w:cs="Times New Roman"/>
                <w:spacing w:val="-10"/>
                <w:sz w:val="28"/>
                <w:szCs w:val="28"/>
              </w:rPr>
            </w:pPr>
          </w:p>
        </w:tc>
      </w:tr>
      <w:tr>
        <w:tblPrEx>
          <w:tblCellMar>
            <w:top w:w="0" w:type="dxa"/>
            <w:left w:w="108" w:type="dxa"/>
            <w:bottom w:w="0" w:type="dxa"/>
            <w:right w:w="108" w:type="dxa"/>
          </w:tblCellMar>
        </w:tblPrEx>
        <w:trPr>
          <w:trHeight w:val="1298" w:hRule="atLeast"/>
          <w:jc w:val="center"/>
        </w:trPr>
        <w:tc>
          <w:tcPr>
            <w:tcW w:w="2437" w:type="dxa"/>
            <w:vAlign w:val="bottom"/>
          </w:tcPr>
          <w:p>
            <w:pPr>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申报学校</w:t>
            </w:r>
          </w:p>
        </w:tc>
        <w:tc>
          <w:tcPr>
            <w:tcW w:w="364" w:type="dxa"/>
            <w:vAlign w:val="bottom"/>
          </w:tcPr>
          <w:p>
            <w:pPr>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pPr>
              <w:jc w:val="right"/>
              <w:rPr>
                <w:rFonts w:ascii="Times New Roman" w:hAnsi="Times New Roman" w:eastAsia="黑体" w:cs="Times New Roman"/>
                <w:spacing w:val="-10"/>
                <w:sz w:val="28"/>
                <w:szCs w:val="28"/>
              </w:rPr>
            </w:pPr>
          </w:p>
        </w:tc>
      </w:tr>
      <w:tr>
        <w:tblPrEx>
          <w:tblCellMar>
            <w:top w:w="0" w:type="dxa"/>
            <w:left w:w="108" w:type="dxa"/>
            <w:bottom w:w="0" w:type="dxa"/>
            <w:right w:w="108" w:type="dxa"/>
          </w:tblCellMar>
        </w:tblPrEx>
        <w:trPr>
          <w:trHeight w:val="1155" w:hRule="atLeast"/>
          <w:jc w:val="center"/>
        </w:trPr>
        <w:tc>
          <w:tcPr>
            <w:tcW w:w="2437" w:type="dxa"/>
            <w:vAlign w:val="bottom"/>
          </w:tcPr>
          <w:p>
            <w:pPr>
              <w:adjustRightInd w:val="0"/>
              <w:snapToGrid w:val="0"/>
              <w:spacing w:line="280" w:lineRule="exact"/>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合作企业</w:t>
            </w:r>
          </w:p>
        </w:tc>
        <w:tc>
          <w:tcPr>
            <w:tcW w:w="364" w:type="dxa"/>
            <w:vAlign w:val="bottom"/>
          </w:tcPr>
          <w:p>
            <w:pPr>
              <w:adjustRightInd w:val="0"/>
              <w:snapToGrid w:val="0"/>
              <w:spacing w:line="280" w:lineRule="exact"/>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pPr>
              <w:adjustRightInd w:val="0"/>
              <w:snapToGrid w:val="0"/>
              <w:spacing w:line="280" w:lineRule="exact"/>
              <w:ind w:right="260"/>
              <w:jc w:val="right"/>
              <w:rPr>
                <w:rFonts w:ascii="Times New Roman" w:hAnsi="Times New Roman" w:eastAsia="黑体" w:cs="Times New Roman"/>
                <w:spacing w:val="-10"/>
                <w:sz w:val="28"/>
                <w:szCs w:val="28"/>
              </w:rPr>
            </w:pPr>
          </w:p>
        </w:tc>
      </w:tr>
      <w:tr>
        <w:tblPrEx>
          <w:tblCellMar>
            <w:top w:w="0" w:type="dxa"/>
            <w:left w:w="108" w:type="dxa"/>
            <w:bottom w:w="0" w:type="dxa"/>
            <w:right w:w="108" w:type="dxa"/>
          </w:tblCellMar>
        </w:tblPrEx>
        <w:trPr>
          <w:trHeight w:val="562" w:hRule="atLeast"/>
          <w:jc w:val="center"/>
        </w:trPr>
        <w:tc>
          <w:tcPr>
            <w:tcW w:w="2437" w:type="dxa"/>
            <w:vAlign w:val="bottom"/>
          </w:tcPr>
          <w:p>
            <w:pPr>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项目负责人</w:t>
            </w:r>
          </w:p>
        </w:tc>
        <w:tc>
          <w:tcPr>
            <w:tcW w:w="364" w:type="dxa"/>
            <w:vAlign w:val="bottom"/>
          </w:tcPr>
          <w:p>
            <w:pPr>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pPr>
              <w:jc w:val="right"/>
              <w:rPr>
                <w:rFonts w:ascii="Times New Roman" w:hAnsi="Times New Roman" w:eastAsia="黑体" w:cs="Times New Roman"/>
                <w:spacing w:val="-10"/>
                <w:sz w:val="28"/>
                <w:szCs w:val="28"/>
              </w:rPr>
            </w:pPr>
          </w:p>
        </w:tc>
      </w:tr>
      <w:tr>
        <w:tblPrEx>
          <w:tblCellMar>
            <w:top w:w="0" w:type="dxa"/>
            <w:left w:w="108" w:type="dxa"/>
            <w:bottom w:w="0" w:type="dxa"/>
            <w:right w:w="108" w:type="dxa"/>
          </w:tblCellMar>
        </w:tblPrEx>
        <w:trPr>
          <w:trHeight w:val="585" w:hRule="atLeast"/>
          <w:jc w:val="center"/>
        </w:trPr>
        <w:tc>
          <w:tcPr>
            <w:tcW w:w="2437" w:type="dxa"/>
            <w:vAlign w:val="bottom"/>
          </w:tcPr>
          <w:p>
            <w:pPr>
              <w:jc w:val="distribute"/>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填报日期</w:t>
            </w:r>
          </w:p>
        </w:tc>
        <w:tc>
          <w:tcPr>
            <w:tcW w:w="364" w:type="dxa"/>
            <w:vAlign w:val="bottom"/>
          </w:tcPr>
          <w:p>
            <w:pPr>
              <w:rPr>
                <w:rFonts w:ascii="Times New Roman" w:hAnsi="Times New Roman" w:eastAsia="黑体" w:cs="Times New Roman"/>
                <w:spacing w:val="-10"/>
                <w:sz w:val="28"/>
                <w:szCs w:val="28"/>
              </w:rPr>
            </w:pPr>
            <w:r>
              <w:rPr>
                <w:rFonts w:hint="eastAsia"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pPr>
              <w:jc w:val="right"/>
              <w:rPr>
                <w:rFonts w:ascii="Times New Roman" w:hAnsi="Times New Roman" w:eastAsia="黑体" w:cs="Times New Roman"/>
                <w:spacing w:val="-10"/>
                <w:sz w:val="28"/>
                <w:szCs w:val="28"/>
              </w:rPr>
            </w:pPr>
          </w:p>
        </w:tc>
      </w:tr>
    </w:tbl>
    <w:p>
      <w:pPr>
        <w:jc w:val="center"/>
        <w:rPr>
          <w:rFonts w:ascii="Times New Roman" w:hAnsi="Times New Roman" w:eastAsia="仿宋_GB2312" w:cs="Times New Roman"/>
          <w:b/>
          <w:bCs/>
          <w:spacing w:val="-10"/>
          <w:sz w:val="28"/>
          <w:szCs w:val="28"/>
        </w:rPr>
      </w:pPr>
    </w:p>
    <w:p>
      <w:pPr>
        <w:jc w:val="center"/>
        <w:rPr>
          <w:rFonts w:ascii="Times New Roman" w:hAnsi="Times New Roman" w:eastAsia="仿宋_GB2312" w:cs="Times New Roman"/>
          <w:b/>
          <w:bCs/>
          <w:spacing w:val="-10"/>
          <w:sz w:val="28"/>
          <w:szCs w:val="28"/>
        </w:rPr>
      </w:pPr>
    </w:p>
    <w:tbl>
      <w:tblPr>
        <w:tblStyle w:val="13"/>
        <w:tblW w:w="5800" w:type="dxa"/>
        <w:jc w:val="center"/>
        <w:tblLayout w:type="autofit"/>
        <w:tblCellMar>
          <w:top w:w="0" w:type="dxa"/>
          <w:left w:w="108" w:type="dxa"/>
          <w:bottom w:w="0" w:type="dxa"/>
          <w:right w:w="108" w:type="dxa"/>
        </w:tblCellMar>
      </w:tblPr>
      <w:tblGrid>
        <w:gridCol w:w="5800"/>
      </w:tblGrid>
      <w:tr>
        <w:tblPrEx>
          <w:tblCellMar>
            <w:top w:w="0" w:type="dxa"/>
            <w:left w:w="108" w:type="dxa"/>
            <w:bottom w:w="0" w:type="dxa"/>
            <w:right w:w="108" w:type="dxa"/>
          </w:tblCellMar>
        </w:tblPrEx>
        <w:trPr>
          <w:trHeight w:val="1022" w:hRule="atLeast"/>
          <w:jc w:val="center"/>
        </w:trPr>
        <w:tc>
          <w:tcPr>
            <w:tcW w:w="5800" w:type="dxa"/>
            <w:vAlign w:val="center"/>
          </w:tcPr>
          <w:p>
            <w:pPr>
              <w:pStyle w:val="5"/>
              <w:jc w:val="center"/>
              <w:rPr>
                <w:rFonts w:ascii="Times New Roman" w:hAnsi="Times New Roman" w:eastAsia="黑体" w:cs="Times New Roman"/>
                <w:spacing w:val="-10"/>
                <w:sz w:val="28"/>
                <w:szCs w:val="28"/>
              </w:rPr>
            </w:pPr>
            <w:r>
              <w:rPr>
                <w:rFonts w:hint="eastAsia" w:ascii="Times New Roman" w:hAnsi="Times New Roman" w:eastAsia="黑体" w:cs="Times New Roman"/>
                <w:spacing w:val="-10"/>
                <w:kern w:val="2"/>
                <w:sz w:val="36"/>
                <w:szCs w:val="36"/>
              </w:rPr>
              <w:t>教 育 部 制</w:t>
            </w:r>
          </w:p>
        </w:tc>
      </w:tr>
    </w:tbl>
    <w:p>
      <w:pPr>
        <w:jc w:val="center"/>
        <w:rPr>
          <w:rFonts w:hint="eastAsia" w:ascii="Times New Roman" w:hAnsi="Times New Roman" w:eastAsia="楷体_GB2312" w:cs="Times New Roman"/>
          <w:b/>
          <w:bCs/>
          <w:sz w:val="28"/>
          <w:szCs w:val="28"/>
        </w:rPr>
      </w:pPr>
      <w:r>
        <w:rPr>
          <w:rFonts w:ascii="Times New Roman" w:hAnsi="Times New Roman" w:eastAsia="楷体_GB2312" w:cs="Times New Roman"/>
          <w:b/>
          <w:bCs/>
          <w:sz w:val="28"/>
          <w:szCs w:val="28"/>
        </w:rPr>
        <w:t>202</w:t>
      </w:r>
      <w:r>
        <w:rPr>
          <w:rFonts w:hint="eastAsia" w:ascii="Times New Roman" w:hAnsi="Times New Roman" w:eastAsia="楷体_GB2312" w:cs="Times New Roman"/>
          <w:b/>
          <w:bCs/>
          <w:sz w:val="28"/>
          <w:szCs w:val="28"/>
        </w:rPr>
        <w:t>3年</w:t>
      </w:r>
      <w:r>
        <w:rPr>
          <w:rFonts w:hint="eastAsia" w:ascii="Times New Roman" w:hAnsi="Times New Roman" w:eastAsia="楷体_GB2312" w:cs="Times New Roman"/>
          <w:b/>
          <w:bCs/>
          <w:sz w:val="28"/>
          <w:szCs w:val="28"/>
          <w:lang w:val="en-US" w:eastAsia="zh-CN"/>
        </w:rPr>
        <w:t>3</w:t>
      </w:r>
      <w:r>
        <w:rPr>
          <w:rFonts w:hint="eastAsia" w:ascii="Times New Roman" w:hAnsi="Times New Roman" w:eastAsia="楷体_GB2312" w:cs="Times New Roman"/>
          <w:b/>
          <w:bCs/>
          <w:sz w:val="28"/>
          <w:szCs w:val="28"/>
        </w:rPr>
        <w:t>月</w:t>
      </w:r>
    </w:p>
    <w:p>
      <w:pPr>
        <w:jc w:val="center"/>
        <w:rPr>
          <w:rFonts w:ascii="Times New Roman" w:hAnsi="Times New Roman" w:eastAsia="仿宋_GB2312" w:cs="Times New Roman"/>
          <w:b/>
          <w:bCs/>
          <w:sz w:val="28"/>
          <w:szCs w:val="28"/>
        </w:rPr>
        <w:sectPr>
          <w:footerReference r:id="rId4" w:type="even"/>
          <w:footnotePr>
            <w:numFmt w:val="decimalEnclosedCircleChinese"/>
          </w:footnotePr>
          <w:pgSz w:w="11906" w:h="16838"/>
          <w:pgMar w:top="2098" w:right="1531" w:bottom="2098" w:left="1531" w:header="851" w:footer="992" w:gutter="0"/>
          <w:pgNumType w:fmt="numberInDash"/>
          <w:cols w:space="720" w:num="1"/>
          <w:docGrid w:type="linesAndChars" w:linePitch="435" w:charSpace="0"/>
        </w:sectPr>
      </w:pPr>
    </w:p>
    <w:p>
      <w:pPr>
        <w:jc w:val="center"/>
        <w:rPr>
          <w:rFonts w:ascii="Times New Roman" w:hAnsi="Times New Roman" w:eastAsia="仿宋_GB2312" w:cs="Times New Roman"/>
          <w:b/>
          <w:bCs/>
          <w:sz w:val="28"/>
          <w:szCs w:val="28"/>
        </w:rPr>
      </w:pPr>
    </w:p>
    <w:p>
      <w:pPr>
        <w:pStyle w:val="5"/>
        <w:spacing w:before="217" w:beforeLines="50"/>
        <w:jc w:val="center"/>
        <w:rPr>
          <w:rFonts w:hint="eastAsia" w:ascii="黑体" w:hAnsi="黑体" w:eastAsia="黑体" w:cs="黑体"/>
          <w:spacing w:val="-18"/>
          <w:sz w:val="44"/>
          <w:szCs w:val="44"/>
        </w:rPr>
      </w:pPr>
      <w:r>
        <w:rPr>
          <w:rFonts w:hint="eastAsia" w:ascii="黑体" w:hAnsi="黑体" w:eastAsia="黑体" w:cs="黑体"/>
          <w:spacing w:val="-18"/>
          <w:sz w:val="44"/>
          <w:szCs w:val="44"/>
        </w:rPr>
        <w:t>填写要求</w:t>
      </w:r>
    </w:p>
    <w:p>
      <w:pPr>
        <w:pStyle w:val="5"/>
        <w:spacing w:before="217" w:beforeLines="50"/>
        <w:jc w:val="center"/>
        <w:rPr>
          <w:rFonts w:hint="eastAsia" w:ascii="黑体" w:hAnsi="黑体" w:eastAsia="黑体" w:cs="黑体"/>
          <w:spacing w:val="-18"/>
          <w:sz w:val="44"/>
          <w:szCs w:val="44"/>
        </w:rPr>
      </w:pPr>
    </w:p>
    <w:p>
      <w:pPr>
        <w:pStyle w:val="37"/>
        <w:numPr>
          <w:ilvl w:val="0"/>
          <w:numId w:val="1"/>
        </w:numPr>
        <w:spacing w:line="360" w:lineRule="auto"/>
        <w:ind w:firstLineChars="0"/>
        <w:rPr>
          <w:rFonts w:hint="eastAsia" w:ascii="黑体" w:hAnsi="黑体" w:eastAsia="黑体" w:cs="黑体"/>
          <w:sz w:val="32"/>
          <w:szCs w:val="32"/>
        </w:rPr>
      </w:pPr>
      <w:r>
        <w:rPr>
          <w:rFonts w:hint="eastAsia" w:ascii="黑体" w:hAnsi="黑体" w:eastAsia="黑体" w:cs="黑体"/>
          <w:sz w:val="32"/>
          <w:szCs w:val="32"/>
        </w:rPr>
        <w:t>申报学校须按要求填写相关内容，文字表达要清晰严谨，并对内容真实性负责</w:t>
      </w:r>
      <w:r>
        <w:rPr>
          <w:rFonts w:hint="eastAsia" w:ascii="黑体" w:hAnsi="黑体" w:eastAsia="黑体" w:cs="黑体"/>
          <w:sz w:val="32"/>
          <w:szCs w:val="32"/>
          <w:lang w:eastAsia="zh-CN"/>
        </w:rPr>
        <w:t>。</w:t>
      </w:r>
    </w:p>
    <w:p>
      <w:pPr>
        <w:pStyle w:val="37"/>
        <w:numPr>
          <w:ilvl w:val="0"/>
          <w:numId w:val="1"/>
        </w:numPr>
        <w:spacing w:line="360" w:lineRule="auto"/>
        <w:ind w:firstLineChars="0"/>
        <w:rPr>
          <w:rFonts w:hint="eastAsia" w:ascii="黑体" w:hAnsi="黑体" w:eastAsia="黑体" w:cs="黑体"/>
          <w:sz w:val="32"/>
          <w:szCs w:val="32"/>
          <w:highlight w:val="none"/>
        </w:rPr>
      </w:pPr>
      <w:r>
        <w:rPr>
          <w:rFonts w:hint="eastAsia" w:ascii="黑体" w:hAnsi="黑体" w:eastAsia="黑体" w:cs="黑体"/>
          <w:sz w:val="32"/>
          <w:szCs w:val="32"/>
        </w:rPr>
        <w:t>封面加盖学校和企业公章，</w:t>
      </w:r>
      <w:r>
        <w:rPr>
          <w:rFonts w:hint="eastAsia" w:ascii="黑体" w:hAnsi="黑体" w:eastAsia="黑体" w:cs="黑体"/>
          <w:sz w:val="32"/>
          <w:szCs w:val="32"/>
          <w:highlight w:val="none"/>
        </w:rPr>
        <w:t>企业公章应与项目申报管理系统中的名称一致。</w:t>
      </w:r>
    </w:p>
    <w:p>
      <w:pPr>
        <w:spacing w:line="360" w:lineRule="auto"/>
        <w:ind w:left="640" w:hanging="640" w:hangingChars="200"/>
        <w:rPr>
          <w:rFonts w:hint="eastAsia" w:ascii="黑体" w:hAnsi="黑体" w:eastAsia="黑体" w:cs="黑体"/>
          <w:sz w:val="32"/>
          <w:szCs w:val="32"/>
        </w:rPr>
      </w:pPr>
      <w:r>
        <w:rPr>
          <w:rFonts w:hint="eastAsia" w:ascii="黑体" w:hAnsi="黑体" w:eastAsia="黑体" w:cs="黑体"/>
          <w:sz w:val="32"/>
          <w:szCs w:val="32"/>
        </w:rPr>
        <w:t>三、申报表中各项指标截止时间为2023年1月30日。</w:t>
      </w:r>
    </w:p>
    <w:p>
      <w:pPr>
        <w:spacing w:line="360" w:lineRule="auto"/>
        <w:ind w:left="640" w:hanging="640" w:hangingChars="200"/>
        <w:rPr>
          <w:rFonts w:ascii="Times New Roman" w:hAnsi="Times New Roman" w:eastAsia="微软雅黑" w:cs="Times New Roman"/>
          <w:sz w:val="32"/>
          <w:szCs w:val="32"/>
        </w:rPr>
      </w:pPr>
      <w:r>
        <w:rPr>
          <w:rFonts w:hint="eastAsia" w:ascii="黑体" w:hAnsi="黑体" w:eastAsia="黑体" w:cs="黑体"/>
          <w:sz w:val="32"/>
          <w:szCs w:val="32"/>
        </w:rPr>
        <w:t>四、表中空行不够时，请按提示添加。</w:t>
      </w:r>
    </w:p>
    <w:p>
      <w:pPr>
        <w:spacing w:line="360" w:lineRule="auto"/>
        <w:ind w:left="640" w:hanging="640" w:hangingChars="200"/>
        <w:rPr>
          <w:rFonts w:ascii="Times New Roman" w:hAnsi="Times New Roman" w:eastAsia="仿宋_GB2312" w:cs="Times New Roman"/>
          <w:sz w:val="32"/>
          <w:szCs w:val="32"/>
        </w:rPr>
      </w:pPr>
    </w:p>
    <w:p>
      <w:pPr>
        <w:spacing w:line="360" w:lineRule="auto"/>
        <w:ind w:left="420" w:hanging="420" w:hangingChars="200"/>
        <w:rPr>
          <w:rFonts w:ascii="Times New Roman" w:hAnsi="Times New Roman" w:cs="Times New Roman"/>
        </w:rPr>
      </w:pPr>
      <w:r>
        <w:rPr>
          <w:rFonts w:ascii="Times New Roman" w:hAnsi="Times New Roman" w:cs="Times New Roman"/>
        </w:rPr>
        <w:br w:type="page"/>
      </w:r>
    </w:p>
    <w:p>
      <w:pPr>
        <w:widowControl/>
        <w:spacing w:after="156" w:line="560" w:lineRule="exact"/>
        <w:ind w:firstLine="720" w:firstLineChars="200"/>
        <w:jc w:val="left"/>
        <w:rPr>
          <w:rFonts w:ascii="Times New Roman" w:hAnsi="Times New Roman" w:eastAsia="方正小标宋简体" w:cs="Times New Roman"/>
          <w:kern w:val="0"/>
          <w:sz w:val="36"/>
          <w:szCs w:val="36"/>
        </w:rPr>
      </w:pPr>
    </w:p>
    <w:p>
      <w:pPr>
        <w:pStyle w:val="5"/>
        <w:spacing w:before="217" w:beforeLines="50"/>
        <w:jc w:val="center"/>
        <w:rPr>
          <w:rFonts w:hint="eastAsia" w:ascii="黑体" w:hAnsi="黑体" w:eastAsia="黑体" w:cs="黑体"/>
          <w:spacing w:val="-18"/>
          <w:sz w:val="44"/>
          <w:szCs w:val="44"/>
        </w:rPr>
      </w:pPr>
      <w:r>
        <w:rPr>
          <w:rFonts w:hint="eastAsia" w:ascii="黑体" w:hAnsi="黑体" w:eastAsia="黑体" w:cs="黑体"/>
          <w:spacing w:val="-18"/>
          <w:sz w:val="44"/>
          <w:szCs w:val="44"/>
        </w:rPr>
        <w:t>内容真实性责任声明</w:t>
      </w:r>
    </w:p>
    <w:p>
      <w:pPr>
        <w:pStyle w:val="5"/>
        <w:spacing w:before="217" w:beforeLines="50"/>
        <w:jc w:val="center"/>
        <w:rPr>
          <w:rFonts w:hint="eastAsia" w:ascii="黑体" w:hAnsi="黑体" w:eastAsia="黑体" w:cs="黑体"/>
          <w:spacing w:val="-18"/>
          <w:sz w:val="44"/>
          <w:szCs w:val="44"/>
        </w:rPr>
      </w:pP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u w:val="single"/>
        </w:rPr>
        <w:t>（学校名称）、（企业名称）</w:t>
      </w:r>
      <w:r>
        <w:rPr>
          <w:rFonts w:hint="eastAsia" w:ascii="黑体" w:hAnsi="黑体" w:eastAsia="黑体" w:cs="黑体"/>
          <w:sz w:val="32"/>
          <w:szCs w:val="32"/>
        </w:rPr>
        <w:t>对先进制造业现场工程师专项培养计划项目的《申报书》及相关佐证材料内容的真实性和准确性负责。</w:t>
      </w:r>
    </w:p>
    <w:p>
      <w:pPr>
        <w:widowControl/>
        <w:spacing w:line="560" w:lineRule="exact"/>
        <w:ind w:firstLine="640" w:firstLineChars="200"/>
        <w:jc w:val="left"/>
        <w:rPr>
          <w:rFonts w:hint="eastAsia" w:ascii="黑体" w:hAnsi="黑体" w:eastAsia="黑体" w:cs="黑体"/>
          <w:sz w:val="32"/>
          <w:szCs w:val="32"/>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特此声明。</w:t>
      </w:r>
    </w:p>
    <w:p>
      <w:pPr>
        <w:widowControl/>
        <w:spacing w:line="560" w:lineRule="exact"/>
        <w:ind w:firstLine="600" w:firstLineChars="200"/>
        <w:jc w:val="left"/>
        <w:rPr>
          <w:rFonts w:hint="eastAsia" w:ascii="黑体" w:hAnsi="黑体" w:eastAsia="黑体" w:cs="黑体"/>
          <w:sz w:val="30"/>
          <w:szCs w:val="30"/>
        </w:rPr>
      </w:pPr>
    </w:p>
    <w:p>
      <w:pPr>
        <w:widowControl/>
        <w:spacing w:line="560" w:lineRule="exact"/>
        <w:ind w:firstLine="600" w:firstLineChars="200"/>
        <w:jc w:val="left"/>
        <w:rPr>
          <w:rFonts w:hint="eastAsia" w:ascii="黑体" w:hAnsi="黑体" w:eastAsia="黑体" w:cs="黑体"/>
          <w:sz w:val="30"/>
          <w:szCs w:val="30"/>
        </w:rPr>
      </w:pPr>
    </w:p>
    <w:p>
      <w:pPr>
        <w:widowControl/>
        <w:spacing w:line="560" w:lineRule="exact"/>
        <w:ind w:firstLine="640" w:firstLineChars="200"/>
        <w:jc w:val="left"/>
        <w:rPr>
          <w:rFonts w:hint="eastAsia" w:ascii="黑体" w:hAnsi="黑体" w:eastAsia="黑体" w:cs="黑体"/>
          <w:sz w:val="32"/>
          <w:szCs w:val="32"/>
        </w:rPr>
      </w:pPr>
    </w:p>
    <w:p>
      <w:pPr>
        <w:widowControl/>
        <w:spacing w:line="560" w:lineRule="exact"/>
        <w:jc w:val="left"/>
        <w:rPr>
          <w:rFonts w:hint="eastAsia" w:ascii="黑体" w:hAnsi="黑体" w:eastAsia="黑体" w:cs="黑体"/>
          <w:sz w:val="32"/>
          <w:szCs w:val="32"/>
        </w:rPr>
      </w:pPr>
    </w:p>
    <w:tbl>
      <w:tblPr>
        <w:tblStyle w:val="13"/>
        <w:tblW w:w="9094" w:type="dxa"/>
        <w:jc w:val="center"/>
        <w:tblLayout w:type="autofit"/>
        <w:tblCellMar>
          <w:top w:w="0" w:type="dxa"/>
          <w:left w:w="108" w:type="dxa"/>
          <w:bottom w:w="0" w:type="dxa"/>
          <w:right w:w="108" w:type="dxa"/>
        </w:tblCellMar>
      </w:tblPr>
      <w:tblGrid>
        <w:gridCol w:w="4547"/>
        <w:gridCol w:w="4547"/>
      </w:tblGrid>
      <w:tr>
        <w:tblPrEx>
          <w:tblCellMar>
            <w:top w:w="0" w:type="dxa"/>
            <w:left w:w="108" w:type="dxa"/>
            <w:bottom w:w="0" w:type="dxa"/>
            <w:right w:w="108" w:type="dxa"/>
          </w:tblCellMar>
        </w:tblPrEx>
        <w:trPr>
          <w:trHeight w:val="1530" w:hRule="atLeast"/>
          <w:jc w:val="center"/>
        </w:trPr>
        <w:tc>
          <w:tcPr>
            <w:tcW w:w="4547" w:type="dxa"/>
            <w:vAlign w:val="center"/>
          </w:tcPr>
          <w:p>
            <w:pPr>
              <w:spacing w:line="520" w:lineRule="exact"/>
              <w:rPr>
                <w:rFonts w:hint="eastAsia" w:ascii="黑体" w:hAnsi="黑体" w:eastAsia="黑体" w:cs="黑体"/>
                <w:sz w:val="32"/>
                <w:szCs w:val="32"/>
              </w:rPr>
            </w:pPr>
            <w:r>
              <w:rPr>
                <w:rFonts w:hint="eastAsia" w:ascii="黑体" w:hAnsi="黑体" w:eastAsia="黑体" w:cs="黑体"/>
                <w:sz w:val="32"/>
                <w:szCs w:val="32"/>
              </w:rPr>
              <w:t>学校名称（盖章）：</w:t>
            </w:r>
          </w:p>
          <w:p>
            <w:pPr>
              <w:spacing w:line="520" w:lineRule="exact"/>
              <w:rPr>
                <w:rFonts w:hint="eastAsia" w:ascii="黑体" w:hAnsi="黑体" w:eastAsia="黑体" w:cs="黑体"/>
                <w:spacing w:val="-10"/>
                <w:sz w:val="28"/>
                <w:szCs w:val="28"/>
              </w:rPr>
            </w:pPr>
          </w:p>
        </w:tc>
        <w:tc>
          <w:tcPr>
            <w:tcW w:w="4547" w:type="dxa"/>
            <w:vAlign w:val="center"/>
          </w:tcPr>
          <w:p>
            <w:pPr>
              <w:spacing w:line="520" w:lineRule="exact"/>
              <w:rPr>
                <w:rFonts w:hint="eastAsia" w:ascii="黑体" w:hAnsi="黑体" w:eastAsia="黑体" w:cs="黑体"/>
                <w:sz w:val="32"/>
                <w:szCs w:val="32"/>
              </w:rPr>
            </w:pPr>
            <w:r>
              <w:rPr>
                <w:rFonts w:hint="eastAsia" w:ascii="黑体" w:hAnsi="黑体" w:eastAsia="黑体" w:cs="黑体"/>
                <w:sz w:val="32"/>
                <w:szCs w:val="32"/>
              </w:rPr>
              <w:t>企业名称（盖章）：</w:t>
            </w:r>
          </w:p>
          <w:p>
            <w:pPr>
              <w:spacing w:line="520" w:lineRule="exact"/>
              <w:rPr>
                <w:rFonts w:hint="eastAsia" w:ascii="黑体" w:hAnsi="黑体" w:eastAsia="黑体" w:cs="黑体"/>
                <w:spacing w:val="-10"/>
                <w:sz w:val="28"/>
                <w:szCs w:val="28"/>
              </w:rPr>
            </w:pPr>
          </w:p>
        </w:tc>
      </w:tr>
      <w:tr>
        <w:tblPrEx>
          <w:tblCellMar>
            <w:top w:w="0" w:type="dxa"/>
            <w:left w:w="108" w:type="dxa"/>
            <w:bottom w:w="0" w:type="dxa"/>
            <w:right w:w="108" w:type="dxa"/>
          </w:tblCellMar>
        </w:tblPrEx>
        <w:trPr>
          <w:trHeight w:val="1128" w:hRule="atLeast"/>
          <w:jc w:val="center"/>
        </w:trPr>
        <w:tc>
          <w:tcPr>
            <w:tcW w:w="4547" w:type="dxa"/>
            <w:vAlign w:val="center"/>
          </w:tcPr>
          <w:p>
            <w:pPr>
              <w:spacing w:line="520" w:lineRule="exact"/>
              <w:rPr>
                <w:rFonts w:hint="eastAsia" w:ascii="黑体" w:hAnsi="黑体" w:eastAsia="黑体" w:cs="黑体"/>
                <w:sz w:val="32"/>
                <w:szCs w:val="32"/>
              </w:rPr>
            </w:pPr>
            <w:r>
              <w:rPr>
                <w:rFonts w:hint="eastAsia" w:ascii="黑体" w:hAnsi="黑体" w:eastAsia="黑体" w:cs="黑体"/>
                <w:sz w:val="32"/>
                <w:szCs w:val="32"/>
              </w:rPr>
              <w:t>法定代表人（签名）：</w:t>
            </w:r>
          </w:p>
        </w:tc>
        <w:tc>
          <w:tcPr>
            <w:tcW w:w="4547" w:type="dxa"/>
            <w:vAlign w:val="center"/>
          </w:tcPr>
          <w:p>
            <w:pPr>
              <w:spacing w:line="520" w:lineRule="exact"/>
              <w:rPr>
                <w:rFonts w:hint="eastAsia" w:ascii="黑体" w:hAnsi="黑体" w:eastAsia="黑体" w:cs="黑体"/>
                <w:sz w:val="32"/>
                <w:szCs w:val="32"/>
              </w:rPr>
            </w:pPr>
            <w:r>
              <w:rPr>
                <w:rFonts w:hint="eastAsia" w:ascii="黑体" w:hAnsi="黑体" w:eastAsia="黑体" w:cs="黑体"/>
                <w:sz w:val="32"/>
                <w:szCs w:val="32"/>
              </w:rPr>
              <w:t>法定代表人（签名）：</w:t>
            </w:r>
          </w:p>
        </w:tc>
      </w:tr>
    </w:tbl>
    <w:p>
      <w:pPr>
        <w:widowControl/>
        <w:spacing w:line="560" w:lineRule="exact"/>
        <w:ind w:firstLine="640" w:firstLineChars="200"/>
        <w:jc w:val="left"/>
        <w:rPr>
          <w:rFonts w:hint="eastAsia" w:ascii="黑体" w:hAnsi="黑体" w:eastAsia="黑体" w:cs="黑体"/>
          <w:sz w:val="32"/>
          <w:szCs w:val="32"/>
        </w:rPr>
      </w:pPr>
    </w:p>
    <w:p>
      <w:pPr>
        <w:widowControl/>
        <w:spacing w:line="560" w:lineRule="exact"/>
        <w:ind w:right="84" w:firstLine="5440" w:firstLineChars="1700"/>
        <w:rPr>
          <w:rFonts w:hint="eastAsia" w:ascii="黑体" w:hAnsi="黑体" w:eastAsia="黑体" w:cs="黑体"/>
          <w:sz w:val="32"/>
          <w:szCs w:val="32"/>
        </w:rPr>
      </w:pPr>
      <w:r>
        <w:rPr>
          <w:rFonts w:hint="eastAsia" w:ascii="黑体" w:hAnsi="黑体" w:eastAsia="黑体" w:cs="黑体"/>
          <w:sz w:val="32"/>
          <w:szCs w:val="32"/>
        </w:rPr>
        <w:t>年  月  日</w:t>
      </w:r>
    </w:p>
    <w:p>
      <w:pPr>
        <w:pStyle w:val="2"/>
        <w:adjustRightInd w:val="0"/>
        <w:snapToGrid w:val="0"/>
        <w:spacing w:before="217" w:beforeLines="50" w:after="217" w:afterLines="50" w:line="300" w:lineRule="atLeast"/>
        <w:rPr>
          <w:rFonts w:ascii="Times New Roman" w:hAnsi="Times New Roman" w:eastAsia="黑体" w:cs="Times New Roman"/>
          <w:b w:val="0"/>
          <w:bCs w:val="0"/>
          <w:sz w:val="28"/>
          <w:szCs w:val="28"/>
        </w:rPr>
      </w:pPr>
      <w:r>
        <w:rPr>
          <w:rFonts w:hint="eastAsia" w:ascii="黑体" w:hAnsi="黑体" w:eastAsia="黑体" w:cs="黑体"/>
        </w:rPr>
        <w:br w:type="page"/>
      </w:r>
      <w:r>
        <w:rPr>
          <w:rFonts w:hint="eastAsia" w:ascii="Times New Roman" w:hAnsi="Times New Roman" w:eastAsia="黑体" w:cs="Times New Roman"/>
          <w:b/>
          <w:bCs/>
          <w:sz w:val="28"/>
          <w:szCs w:val="28"/>
        </w:rPr>
        <w:t>一、校企基本信息</w:t>
      </w:r>
    </w:p>
    <w:tbl>
      <w:tblPr>
        <w:tblStyle w:val="13"/>
        <w:tblW w:w="9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562"/>
        <w:gridCol w:w="795"/>
        <w:gridCol w:w="2123"/>
        <w:gridCol w:w="2008"/>
        <w:gridCol w:w="20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学校名称</w:t>
            </w:r>
          </w:p>
        </w:tc>
        <w:tc>
          <w:tcPr>
            <w:tcW w:w="4480" w:type="dxa"/>
            <w:gridSpan w:val="3"/>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学校代码</w:t>
            </w:r>
          </w:p>
        </w:tc>
        <w:tc>
          <w:tcPr>
            <w:tcW w:w="2008" w:type="dxa"/>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法定代表人</w:t>
            </w: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姓名</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职务/职称</w:t>
            </w:r>
          </w:p>
        </w:tc>
        <w:tc>
          <w:tcPr>
            <w:tcW w:w="2008" w:type="dxa"/>
            <w:tcMar>
              <w:top w:w="0" w:type="dxa"/>
              <w:left w:w="28" w:type="dxa"/>
              <w:bottom w:w="0" w:type="dxa"/>
              <w:right w:w="28" w:type="dxa"/>
            </w:tcMar>
            <w:vAlign w:val="center"/>
          </w:tcPr>
          <w:p>
            <w:pPr>
              <w:adjustRightInd w:val="0"/>
              <w:snapToGrid w:val="0"/>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restart"/>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项目负责人</w:t>
            </w: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姓名</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部门及职务</w:t>
            </w:r>
          </w:p>
        </w:tc>
        <w:tc>
          <w:tcPr>
            <w:tcW w:w="2008" w:type="dxa"/>
            <w:tcMar>
              <w:top w:w="0" w:type="dxa"/>
              <w:left w:w="28" w:type="dxa"/>
              <w:bottom w:w="0" w:type="dxa"/>
              <w:right w:w="28" w:type="dxa"/>
            </w:tcMar>
            <w:vAlign w:val="center"/>
          </w:tcPr>
          <w:p>
            <w:pPr>
              <w:adjustRightInd w:val="0"/>
              <w:snapToGrid w:val="0"/>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手机</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电子邮箱</w:t>
            </w:r>
          </w:p>
        </w:tc>
        <w:tc>
          <w:tcPr>
            <w:tcW w:w="2008" w:type="dxa"/>
            <w:vAlign w:val="center"/>
          </w:tcPr>
          <w:p>
            <w:pPr>
              <w:adjustRightInd w:val="0"/>
              <w:snapToGrid w:val="0"/>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通信地址</w:t>
            </w:r>
          </w:p>
        </w:tc>
        <w:tc>
          <w:tcPr>
            <w:tcW w:w="4480" w:type="dxa"/>
            <w:gridSpan w:val="3"/>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pacing w:val="-20"/>
                <w:sz w:val="24"/>
                <w:szCs w:val="24"/>
              </w:rPr>
            </w:pP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邮政编码</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2357" w:type="dxa"/>
            <w:gridSpan w:val="2"/>
            <w:tcMar>
              <w:top w:w="0" w:type="dxa"/>
              <w:left w:w="28" w:type="dxa"/>
              <w:bottom w:w="0" w:type="dxa"/>
              <w:right w:w="28" w:type="dxa"/>
            </w:tcMar>
            <w:vAlign w:val="center"/>
          </w:tcPr>
          <w:p>
            <w:pPr>
              <w:adjustRightInd w:val="0"/>
              <w:snapToGrid w:val="0"/>
              <w:spacing w:line="240" w:lineRule="exact"/>
              <w:jc w:val="left"/>
              <w:rPr>
                <w:rFonts w:hint="eastAsia" w:ascii="黑体" w:hAnsi="黑体" w:eastAsia="黑体" w:cs="黑体"/>
                <w:color w:val="000000"/>
                <w:sz w:val="24"/>
                <w:szCs w:val="24"/>
              </w:rPr>
            </w:pPr>
            <w:r>
              <w:rPr>
                <w:rFonts w:hint="eastAsia" w:ascii="黑体" w:hAnsi="黑体" w:eastAsia="黑体" w:cs="黑体"/>
                <w:color w:val="000000"/>
                <w:sz w:val="24"/>
                <w:szCs w:val="24"/>
              </w:rPr>
              <w:t>院校性质</w:t>
            </w:r>
          </w:p>
        </w:tc>
        <w:tc>
          <w:tcPr>
            <w:tcW w:w="2123" w:type="dxa"/>
            <w:vAlign w:val="center"/>
          </w:tcPr>
          <w:p>
            <w:pPr>
              <w:adjustRightInd w:val="0"/>
              <w:snapToGrid w:val="0"/>
              <w:spacing w:line="2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 xml:space="preserve">公办 </w:t>
            </w: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民办</w:t>
            </w:r>
          </w:p>
        </w:tc>
        <w:tc>
          <w:tcPr>
            <w:tcW w:w="2008" w:type="dxa"/>
            <w:vAlign w:val="center"/>
          </w:tcPr>
          <w:p>
            <w:pPr>
              <w:adjustRightInd w:val="0"/>
              <w:snapToGrid w:val="0"/>
              <w:spacing w:line="2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学校层次</w:t>
            </w:r>
          </w:p>
        </w:tc>
        <w:tc>
          <w:tcPr>
            <w:tcW w:w="2008" w:type="dxa"/>
            <w:vAlign w:val="center"/>
          </w:tcPr>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 xml:space="preserve">中职  </w:t>
            </w: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高职</w:t>
            </w:r>
            <w:r>
              <w:rPr>
                <w:rFonts w:hint="eastAsia" w:ascii="黑体" w:hAnsi="黑体" w:eastAsia="黑体" w:cs="黑体"/>
                <w:color w:val="000000"/>
                <w:sz w:val="24"/>
                <w:szCs w:val="24"/>
              </w:rPr>
              <w:br w:type="textWrapping"/>
            </w: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职教本科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0"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2357" w:type="dxa"/>
            <w:gridSpan w:val="2"/>
            <w:tcMar>
              <w:top w:w="0" w:type="dxa"/>
              <w:left w:w="28" w:type="dxa"/>
              <w:bottom w:w="0" w:type="dxa"/>
              <w:right w:w="28" w:type="dxa"/>
            </w:tcMar>
            <w:vAlign w:val="center"/>
          </w:tcPr>
          <w:p>
            <w:pPr>
              <w:adjustRightInd w:val="0"/>
              <w:snapToGrid w:val="0"/>
              <w:spacing w:line="240" w:lineRule="exact"/>
              <w:jc w:val="left"/>
              <w:rPr>
                <w:rFonts w:hint="eastAsia" w:ascii="黑体" w:hAnsi="黑体" w:eastAsia="黑体" w:cs="黑体"/>
                <w:color w:val="000000"/>
                <w:sz w:val="24"/>
                <w:szCs w:val="24"/>
              </w:rPr>
            </w:pPr>
            <w:r>
              <w:rPr>
                <w:rFonts w:hint="eastAsia" w:ascii="黑体" w:hAnsi="黑体" w:eastAsia="黑体" w:cs="黑体"/>
                <w:color w:val="000000"/>
                <w:sz w:val="24"/>
                <w:szCs w:val="24"/>
              </w:rPr>
              <w:t>举办单位类型</w:t>
            </w:r>
          </w:p>
        </w:tc>
        <w:tc>
          <w:tcPr>
            <w:tcW w:w="2123" w:type="dxa"/>
            <w:vAlign w:val="center"/>
          </w:tcPr>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省级</w:t>
            </w:r>
            <w:r>
              <w:rPr>
                <w:rFonts w:hint="eastAsia" w:ascii="黑体" w:hAnsi="黑体" w:eastAsia="黑体" w:cs="黑体"/>
                <w:color w:val="000000"/>
                <w:sz w:val="24"/>
                <w:szCs w:val="24"/>
                <w:lang w:val="en-US" w:eastAsia="zh-CN"/>
              </w:rPr>
              <w:t>人民</w:t>
            </w:r>
            <w:r>
              <w:rPr>
                <w:rFonts w:hint="eastAsia" w:ascii="黑体" w:hAnsi="黑体" w:eastAsia="黑体" w:cs="黑体"/>
                <w:color w:val="000000"/>
                <w:sz w:val="24"/>
                <w:szCs w:val="24"/>
              </w:rPr>
              <w:t>政府</w:t>
            </w:r>
          </w:p>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地市级</w:t>
            </w:r>
            <w:r>
              <w:rPr>
                <w:rFonts w:hint="eastAsia" w:ascii="黑体" w:hAnsi="黑体" w:eastAsia="黑体" w:cs="黑体"/>
                <w:color w:val="000000"/>
                <w:sz w:val="24"/>
                <w:szCs w:val="24"/>
                <w:lang w:val="en-US" w:eastAsia="zh-CN"/>
              </w:rPr>
              <w:t>人民</w:t>
            </w:r>
            <w:r>
              <w:rPr>
                <w:rFonts w:hint="eastAsia" w:ascii="黑体" w:hAnsi="黑体" w:eastAsia="黑体" w:cs="黑体"/>
                <w:color w:val="000000"/>
                <w:sz w:val="24"/>
                <w:szCs w:val="24"/>
              </w:rPr>
              <w:t>政府</w:t>
            </w:r>
          </w:p>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行业</w:t>
            </w:r>
          </w:p>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企业</w:t>
            </w:r>
          </w:p>
          <w:p>
            <w:pPr>
              <w:adjustRightInd w:val="0"/>
              <w:snapToGrid w:val="0"/>
              <w:spacing w:line="240" w:lineRule="exac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其他</w:t>
            </w:r>
          </w:p>
        </w:tc>
        <w:tc>
          <w:tcPr>
            <w:tcW w:w="2008" w:type="dxa"/>
            <w:vAlign w:val="center"/>
          </w:tcPr>
          <w:p>
            <w:pPr>
              <w:adjustRightInd w:val="0"/>
              <w:snapToGrid w:val="0"/>
              <w:spacing w:line="2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举办单位全称</w:t>
            </w:r>
          </w:p>
        </w:tc>
        <w:tc>
          <w:tcPr>
            <w:tcW w:w="2008" w:type="dxa"/>
            <w:vAlign w:val="center"/>
          </w:tcPr>
          <w:p>
            <w:pPr>
              <w:adjustRightInd w:val="0"/>
              <w:snapToGrid w:val="0"/>
              <w:spacing w:line="240" w:lineRule="exact"/>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9"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2357" w:type="dxa"/>
            <w:gridSpan w:val="2"/>
            <w:tcMar>
              <w:top w:w="0" w:type="dxa"/>
              <w:left w:w="28" w:type="dxa"/>
              <w:bottom w:w="0" w:type="dxa"/>
              <w:right w:w="28" w:type="dxa"/>
            </w:tcMar>
            <w:vAlign w:val="center"/>
          </w:tcPr>
          <w:p>
            <w:pPr>
              <w:adjustRightInd w:val="0"/>
              <w:snapToGrid w:val="0"/>
              <w:spacing w:line="240" w:lineRule="exact"/>
              <w:jc w:val="left"/>
              <w:rPr>
                <w:rFonts w:hint="eastAsia" w:ascii="黑体" w:hAnsi="黑体" w:eastAsia="黑体" w:cs="黑体"/>
                <w:color w:val="000000"/>
                <w:sz w:val="24"/>
                <w:szCs w:val="24"/>
              </w:rPr>
            </w:pPr>
            <w:r>
              <w:rPr>
                <w:rFonts w:hint="eastAsia" w:ascii="黑体" w:hAnsi="黑体" w:eastAsia="黑体" w:cs="黑体"/>
                <w:color w:val="000000"/>
                <w:sz w:val="24"/>
                <w:szCs w:val="24"/>
              </w:rPr>
              <w:t>是否国家双高计划建设单位</w:t>
            </w:r>
          </w:p>
        </w:tc>
        <w:tc>
          <w:tcPr>
            <w:tcW w:w="2123" w:type="dxa"/>
            <w:vAlign w:val="center"/>
          </w:tcPr>
          <w:p>
            <w:pPr>
              <w:adjustRightInd w:val="0"/>
              <w:snapToGrid w:val="0"/>
              <w:spacing w:line="240" w:lineRule="exact"/>
              <w:jc w:val="lef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是</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否</w:t>
            </w:r>
          </w:p>
        </w:tc>
        <w:tc>
          <w:tcPr>
            <w:tcW w:w="2008" w:type="dxa"/>
            <w:vAlign w:val="center"/>
          </w:tcPr>
          <w:p>
            <w:pPr>
              <w:adjustRightInd w:val="0"/>
              <w:snapToGrid w:val="0"/>
              <w:spacing w:line="2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是否省级双高计划建设单位</w:t>
            </w:r>
          </w:p>
        </w:tc>
        <w:tc>
          <w:tcPr>
            <w:tcW w:w="2008" w:type="dxa"/>
            <w:vAlign w:val="center"/>
          </w:tcPr>
          <w:p>
            <w:pPr>
              <w:adjustRightInd w:val="0"/>
              <w:snapToGrid w:val="0"/>
              <w:spacing w:line="240" w:lineRule="exact"/>
              <w:jc w:val="left"/>
              <w:rPr>
                <w:rFonts w:hint="eastAsia" w:ascii="黑体" w:hAnsi="黑体" w:eastAsia="黑体" w:cs="黑体"/>
                <w:color w:val="000000"/>
                <w:sz w:val="24"/>
                <w:szCs w:val="24"/>
              </w:rPr>
            </w:pP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是</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sym w:font="Wingdings" w:char="00A8"/>
            </w:r>
            <w:r>
              <w:rPr>
                <w:rFonts w:hint="eastAsia" w:ascii="黑体" w:hAnsi="黑体" w:eastAsia="黑体" w:cs="黑体"/>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企业名称</w:t>
            </w:r>
          </w:p>
        </w:tc>
        <w:tc>
          <w:tcPr>
            <w:tcW w:w="4480" w:type="dxa"/>
            <w:gridSpan w:val="3"/>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法定代表人</w:t>
            </w:r>
          </w:p>
        </w:tc>
        <w:tc>
          <w:tcPr>
            <w:tcW w:w="2008" w:type="dxa"/>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restart"/>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项目负责人</w:t>
            </w: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姓名</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部门及职务</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手机</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电子邮箱</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restart"/>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企业基本信息</w:t>
            </w: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注册地</w:t>
            </w:r>
            <w:r>
              <w:rPr>
                <w:rStyle w:val="17"/>
                <w:rFonts w:hint="eastAsia" w:ascii="黑体" w:hAnsi="黑体" w:eastAsia="黑体" w:cs="黑体"/>
                <w:color w:val="000000"/>
                <w:sz w:val="24"/>
                <w:szCs w:val="24"/>
              </w:rPr>
              <w:footnoteReference w:id="2"/>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成立时间</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社会信用代码</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所在城市</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c>
          <w:tcPr>
            <w:tcW w:w="1562"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sz w:val="24"/>
              </w:rPr>
              <w:t>注册资本（万）</w:t>
            </w:r>
          </w:p>
        </w:tc>
        <w:tc>
          <w:tcPr>
            <w:tcW w:w="2918" w:type="dxa"/>
            <w:gridSpan w:val="2"/>
            <w:vAlign w:val="center"/>
          </w:tcPr>
          <w:p>
            <w:pPr>
              <w:adjustRightInd w:val="0"/>
              <w:snapToGrid w:val="0"/>
              <w:jc w:val="center"/>
              <w:rPr>
                <w:rFonts w:hint="eastAsia" w:ascii="黑体" w:hAnsi="黑体" w:eastAsia="黑体" w:cs="黑体"/>
                <w:color w:val="000000"/>
                <w:sz w:val="24"/>
                <w:szCs w:val="24"/>
              </w:rPr>
            </w:pPr>
          </w:p>
        </w:tc>
        <w:tc>
          <w:tcPr>
            <w:tcW w:w="2008" w:type="dxa"/>
            <w:vAlign w:val="center"/>
          </w:tcPr>
          <w:p>
            <w:pPr>
              <w:adjustRightInd w:val="0"/>
              <w:snapToGrid w:val="0"/>
              <w:jc w:val="center"/>
              <w:rPr>
                <w:rFonts w:hint="eastAsia" w:ascii="黑体" w:hAnsi="黑体" w:eastAsia="黑体" w:cs="黑体"/>
                <w:sz w:val="24"/>
              </w:rPr>
            </w:pPr>
            <w:r>
              <w:rPr>
                <w:rFonts w:hint="eastAsia" w:ascii="黑体" w:hAnsi="黑体" w:eastAsia="黑体" w:cs="黑体"/>
                <w:sz w:val="24"/>
              </w:rPr>
              <w:t>总资产（万）</w:t>
            </w:r>
          </w:p>
        </w:tc>
        <w:tc>
          <w:tcPr>
            <w:tcW w:w="2008" w:type="dxa"/>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ascii="Times New Roman" w:hAnsi="Times New Roman" w:eastAsia="微软雅黑" w:cs="Times New Roman"/>
                <w:color w:val="000000"/>
                <w:sz w:val="24"/>
                <w:szCs w:val="24"/>
              </w:rPr>
            </w:pPr>
          </w:p>
        </w:tc>
        <w:tc>
          <w:tcPr>
            <w:tcW w:w="2357" w:type="dxa"/>
            <w:gridSpan w:val="2"/>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sz w:val="24"/>
              </w:rPr>
              <w:t>所有制性质</w:t>
            </w:r>
            <w:r>
              <w:rPr>
                <w:rStyle w:val="17"/>
                <w:rFonts w:hint="eastAsia" w:ascii="黑体" w:hAnsi="黑体" w:eastAsia="黑体" w:cs="黑体"/>
                <w:color w:val="000000"/>
                <w:kern w:val="0"/>
                <w:sz w:val="24"/>
              </w:rPr>
              <w:footnoteReference w:id="3"/>
            </w:r>
          </w:p>
        </w:tc>
        <w:tc>
          <w:tcPr>
            <w:tcW w:w="2123" w:type="dxa"/>
            <w:vAlign w:val="center"/>
          </w:tcPr>
          <w:p>
            <w:pPr>
              <w:adjustRightInd w:val="0"/>
              <w:snapToGrid w:val="0"/>
              <w:jc w:val="center"/>
              <w:rPr>
                <w:rFonts w:ascii="Times New Roman" w:hAnsi="Times New Roman" w:eastAsia="微软雅黑" w:cs="Times New Roman"/>
                <w:color w:val="000000"/>
                <w:sz w:val="24"/>
                <w:szCs w:val="24"/>
              </w:rPr>
            </w:pPr>
          </w:p>
        </w:tc>
        <w:tc>
          <w:tcPr>
            <w:tcW w:w="2008" w:type="dxa"/>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sz w:val="24"/>
              </w:rPr>
              <w:t>企业规模</w:t>
            </w:r>
          </w:p>
        </w:tc>
        <w:tc>
          <w:tcPr>
            <w:tcW w:w="2008" w:type="dxa"/>
            <w:tcMar>
              <w:top w:w="0" w:type="dxa"/>
              <w:left w:w="28" w:type="dxa"/>
              <w:bottom w:w="0" w:type="dxa"/>
              <w:right w:w="28" w:type="dxa"/>
            </w:tcMar>
            <w:vAlign w:val="center"/>
          </w:tcPr>
          <w:p>
            <w:pPr>
              <w:adjustRightInd w:val="0"/>
              <w:snapToGrid w:val="0"/>
              <w:jc w:val="center"/>
              <w:rPr>
                <w:rFonts w:ascii="Times New Roman" w:hAnsi="Times New Roman" w:eastAsia="微软雅黑" w:cs="Times New Roman"/>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341" w:type="dxa"/>
            <w:vMerge w:val="continue"/>
            <w:tcMar>
              <w:top w:w="0" w:type="dxa"/>
              <w:left w:w="28" w:type="dxa"/>
              <w:bottom w:w="0" w:type="dxa"/>
              <w:right w:w="28" w:type="dxa"/>
            </w:tcMar>
            <w:vAlign w:val="center"/>
          </w:tcPr>
          <w:p>
            <w:pPr>
              <w:adjustRightInd w:val="0"/>
              <w:snapToGrid w:val="0"/>
              <w:jc w:val="center"/>
              <w:rPr>
                <w:rFonts w:ascii="Times New Roman" w:hAnsi="Times New Roman" w:eastAsia="微软雅黑" w:cs="Times New Roman"/>
                <w:color w:val="000000"/>
                <w:sz w:val="24"/>
                <w:szCs w:val="24"/>
              </w:rPr>
            </w:pPr>
          </w:p>
        </w:tc>
        <w:tc>
          <w:tcPr>
            <w:tcW w:w="2357" w:type="dxa"/>
            <w:gridSpan w:val="2"/>
            <w:tcMar>
              <w:top w:w="0" w:type="dxa"/>
              <w:left w:w="28" w:type="dxa"/>
              <w:bottom w:w="0" w:type="dxa"/>
              <w:right w:w="28" w:type="dxa"/>
            </w:tcMar>
            <w:vAlign w:val="center"/>
          </w:tcPr>
          <w:p>
            <w:pPr>
              <w:adjustRightInd w:val="0"/>
              <w:snapToGrid w:val="0"/>
              <w:jc w:val="center"/>
              <w:rPr>
                <w:rFonts w:hint="eastAsia" w:ascii="黑体" w:hAnsi="黑体" w:eastAsia="黑体" w:cs="黑体"/>
                <w:color w:val="000000"/>
                <w:sz w:val="24"/>
                <w:szCs w:val="24"/>
              </w:rPr>
            </w:pPr>
            <w:r>
              <w:rPr>
                <w:rFonts w:hint="eastAsia" w:ascii="黑体" w:hAnsi="黑体" w:eastAsia="黑体" w:cs="黑体"/>
                <w:sz w:val="24"/>
              </w:rPr>
              <w:t>所属行业领域</w:t>
            </w:r>
          </w:p>
        </w:tc>
        <w:tc>
          <w:tcPr>
            <w:tcW w:w="6139" w:type="dxa"/>
            <w:gridSpan w:val="3"/>
            <w:vAlign w:val="center"/>
          </w:tcPr>
          <w:p>
            <w:pPr>
              <w:adjustRightInd w:val="0"/>
              <w:snapToGrid w:val="0"/>
              <w:jc w:val="center"/>
              <w:rPr>
                <w:rFonts w:ascii="Times New Roman" w:hAnsi="Times New Roman" w:eastAsia="微软雅黑" w:cs="Times New Roman"/>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27" w:hRule="exact"/>
          <w:jc w:val="center"/>
        </w:trPr>
        <w:tc>
          <w:tcPr>
            <w:tcW w:w="1341" w:type="dxa"/>
            <w:tcMar>
              <w:top w:w="0" w:type="dxa"/>
              <w:left w:w="28" w:type="dxa"/>
              <w:bottom w:w="0" w:type="dxa"/>
              <w:right w:w="28" w:type="dxa"/>
            </w:tcMar>
            <w:vAlign w:val="center"/>
          </w:tcPr>
          <w:p>
            <w:pPr>
              <w:adjustRightInd w:val="0"/>
              <w:snapToGrid w:val="0"/>
              <w:jc w:val="center"/>
              <w:rPr>
                <w:rFonts w:ascii="Times New Roman" w:hAnsi="Times New Roman" w:eastAsia="微软雅黑" w:cs="Times New Roman"/>
                <w:color w:val="000000"/>
                <w:sz w:val="24"/>
                <w:szCs w:val="24"/>
              </w:rPr>
            </w:pPr>
          </w:p>
        </w:tc>
        <w:tc>
          <w:tcPr>
            <w:tcW w:w="2357" w:type="dxa"/>
            <w:gridSpan w:val="2"/>
            <w:tcMar>
              <w:top w:w="0" w:type="dxa"/>
              <w:left w:w="28" w:type="dxa"/>
              <w:bottom w:w="0" w:type="dxa"/>
              <w:right w:w="28" w:type="dxa"/>
            </w:tcMar>
            <w:vAlign w:val="center"/>
          </w:tcPr>
          <w:p>
            <w:pPr>
              <w:adjustRightInd w:val="0"/>
              <w:snapToGrid w:val="0"/>
              <w:jc w:val="center"/>
              <w:rPr>
                <w:rFonts w:hint="eastAsia" w:ascii="黑体" w:hAnsi="黑体" w:eastAsia="黑体" w:cs="黑体"/>
                <w:sz w:val="24"/>
              </w:rPr>
            </w:pPr>
            <w:r>
              <w:rPr>
                <w:rFonts w:hint="eastAsia" w:ascii="黑体" w:hAnsi="黑体" w:eastAsia="黑体" w:cs="黑体"/>
                <w:sz w:val="24"/>
              </w:rPr>
              <w:t>企业称号</w:t>
            </w:r>
          </w:p>
          <w:p>
            <w:pPr>
              <w:adjustRightInd w:val="0"/>
              <w:snapToGrid w:val="0"/>
              <w:jc w:val="center"/>
              <w:rPr>
                <w:rFonts w:hint="eastAsia" w:ascii="黑体" w:hAnsi="黑体" w:eastAsia="黑体" w:cs="黑体"/>
                <w:sz w:val="24"/>
                <w:lang w:eastAsia="zh-CN"/>
              </w:rPr>
            </w:pPr>
            <w:r>
              <w:rPr>
                <w:rFonts w:hint="eastAsia" w:ascii="黑体" w:hAnsi="黑体" w:eastAsia="黑体" w:cs="黑体"/>
                <w:sz w:val="24"/>
                <w:lang w:eastAsia="zh-CN"/>
              </w:rPr>
              <w:t>（</w:t>
            </w:r>
            <w:r>
              <w:rPr>
                <w:rFonts w:hint="eastAsia" w:ascii="黑体" w:hAnsi="黑体" w:eastAsia="黑体" w:cs="黑体"/>
                <w:sz w:val="24"/>
                <w:lang w:val="en-US" w:eastAsia="zh-CN"/>
              </w:rPr>
              <w:t>可多选</w:t>
            </w:r>
            <w:r>
              <w:rPr>
                <w:rFonts w:hint="eastAsia" w:ascii="黑体" w:hAnsi="黑体" w:eastAsia="黑体" w:cs="黑体"/>
                <w:sz w:val="24"/>
                <w:lang w:eastAsia="zh-CN"/>
              </w:rPr>
              <w:t>）</w:t>
            </w:r>
          </w:p>
        </w:tc>
        <w:tc>
          <w:tcPr>
            <w:tcW w:w="6139" w:type="dxa"/>
            <w:gridSpan w:val="3"/>
            <w:vAlign w:val="center"/>
          </w:tcPr>
          <w:p>
            <w:pPr>
              <w:adjustRightInd w:val="0"/>
              <w:snapToGrid w:val="0"/>
              <w:jc w:val="left"/>
              <w:rPr>
                <w:rFonts w:hint="eastAsia"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sym w:font="Wingdings" w:char="00A8"/>
            </w:r>
            <w:r>
              <w:rPr>
                <w:rFonts w:hint="eastAsia" w:ascii="Times New Roman" w:hAnsi="Times New Roman" w:eastAsia="仿宋_GB2312" w:cs="Times New Roman"/>
                <w:color w:val="000000"/>
                <w:sz w:val="24"/>
                <w:szCs w:val="24"/>
              </w:rPr>
              <w:t>行业产教融合共同体企业</w:t>
            </w:r>
          </w:p>
          <w:p>
            <w:pPr>
              <w:adjustRightInd w:val="0"/>
              <w:snapToGrid w:val="0"/>
              <w:jc w:val="left"/>
              <w:rPr>
                <w:rFonts w:hint="eastAsia"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rPr>
              <w:sym w:font="Wingdings" w:char="00A8"/>
            </w:r>
            <w:r>
              <w:rPr>
                <w:rFonts w:hint="eastAsia" w:ascii="Times New Roman" w:hAnsi="Times New Roman" w:eastAsia="仿宋_GB2312" w:cs="Times New Roman"/>
                <w:color w:val="000000"/>
                <w:sz w:val="24"/>
                <w:szCs w:val="24"/>
              </w:rPr>
              <w:t>行业产教融合共同体</w:t>
            </w:r>
            <w:r>
              <w:rPr>
                <w:rFonts w:hint="eastAsia" w:ascii="Times New Roman" w:hAnsi="Times New Roman" w:eastAsia="仿宋_GB2312" w:cs="Times New Roman"/>
                <w:color w:val="000000"/>
                <w:sz w:val="24"/>
                <w:szCs w:val="24"/>
                <w:lang w:val="en-US" w:eastAsia="zh-CN"/>
              </w:rPr>
              <w:t>内</w:t>
            </w:r>
            <w:r>
              <w:rPr>
                <w:rFonts w:hint="eastAsia" w:ascii="Times New Roman" w:hAnsi="Times New Roman" w:eastAsia="仿宋_GB2312" w:cs="Times New Roman"/>
                <w:color w:val="000000"/>
                <w:sz w:val="24"/>
                <w:szCs w:val="24"/>
              </w:rPr>
              <w:t>上下游企业</w:t>
            </w:r>
            <w:r>
              <w:rPr>
                <w:rFonts w:hint="eastAsia" w:ascii="Times New Roman" w:hAnsi="Times New Roman" w:eastAsia="仿宋_GB2312" w:cs="Times New Roman"/>
                <w:color w:val="000000"/>
                <w:sz w:val="24"/>
                <w:szCs w:val="24"/>
                <w:lang w:val="en-US" w:eastAsia="zh-CN"/>
              </w:rPr>
              <w:t xml:space="preserve"> </w:t>
            </w:r>
          </w:p>
          <w:p>
            <w:pPr>
              <w:adjustRightInd w:val="0"/>
              <w:snapToGrid w:val="0"/>
              <w:jc w:val="left"/>
              <w:rPr>
                <w:rFonts w:hint="eastAsia"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rPr>
              <w:sym w:font="Wingdings" w:char="00A8"/>
            </w:r>
            <w:r>
              <w:rPr>
                <w:rFonts w:hint="eastAsia" w:ascii="Times New Roman" w:hAnsi="Times New Roman" w:eastAsia="仿宋_GB2312" w:cs="Times New Roman"/>
                <w:color w:val="000000"/>
                <w:sz w:val="24"/>
                <w:szCs w:val="24"/>
                <w:lang w:val="en-US" w:eastAsia="zh-CN"/>
              </w:rPr>
              <w:t>市域产教联合体内企业</w:t>
            </w:r>
          </w:p>
          <w:p>
            <w:pPr>
              <w:adjustRightInd w:val="0"/>
              <w:snapToGrid w:val="0"/>
              <w:spacing w:line="28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 xml:space="preserve">国家级产教融合型企业  </w:t>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省级产教融合型企业</w:t>
            </w:r>
          </w:p>
          <w:p>
            <w:pPr>
              <w:adjustRightInd w:val="0"/>
              <w:snapToGrid w:val="0"/>
              <w:spacing w:line="28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 xml:space="preserve">省级重点龙头企业  </w:t>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优秀民营企业</w:t>
            </w:r>
          </w:p>
          <w:p>
            <w:pPr>
              <w:adjustRightInd w:val="0"/>
              <w:snapToGrid w:val="0"/>
              <w:spacing w:line="28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 xml:space="preserve">国家新型工业化产业示范基地 </w:t>
            </w: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国家制造业创新中心</w:t>
            </w:r>
          </w:p>
          <w:p>
            <w:pPr>
              <w:adjustRightInd w:val="0"/>
              <w:snapToGrid w:val="0"/>
              <w:spacing w:line="28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 xml:space="preserve">制造业单项冠军企业  </w:t>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 xml:space="preserve">产业链领航企业  </w:t>
            </w:r>
          </w:p>
          <w:p>
            <w:pPr>
              <w:adjustRightInd w:val="0"/>
              <w:snapToGrid w:val="0"/>
              <w:spacing w:line="280" w:lineRule="exact"/>
              <w:jc w:val="left"/>
              <w:rPr>
                <w:rFonts w:hint="eastAsia"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国家技术创新示范企业</w:t>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sz w:val="24"/>
                <w:szCs w:val="24"/>
              </w:rPr>
              <w:sym w:font="Wingdings" w:char="00A8"/>
            </w:r>
            <w:r>
              <w:rPr>
                <w:rFonts w:ascii="Times New Roman" w:hAnsi="Times New Roman" w:eastAsia="仿宋_GB2312" w:cs="Times New Roman"/>
                <w:color w:val="000000"/>
                <w:sz w:val="24"/>
                <w:szCs w:val="24"/>
              </w:rPr>
              <w:t>专精特新企业</w:t>
            </w:r>
            <w:r>
              <w:rPr>
                <w:rFonts w:hint="eastAsia" w:ascii="Times New Roman" w:hAnsi="Times New Roman" w:eastAsia="仿宋_GB2312" w:cs="Times New Roman"/>
                <w:color w:val="000000"/>
                <w:sz w:val="24"/>
                <w:szCs w:val="24"/>
                <w:lang w:val="en-US" w:eastAsia="zh-CN"/>
              </w:rPr>
              <w:t xml:space="preserve"> </w:t>
            </w:r>
          </w:p>
        </w:tc>
      </w:tr>
    </w:tbl>
    <w:p>
      <w:pPr>
        <w:adjustRightInd w:val="0"/>
        <w:snapToGrid w:val="0"/>
        <w:jc w:val="left"/>
        <w:rPr>
          <w:rFonts w:ascii="Times New Roman" w:hAnsi="Times New Roman" w:cs="Times New Roman"/>
        </w:rPr>
      </w:pPr>
    </w:p>
    <w:p>
      <w:pPr>
        <w:pStyle w:val="2"/>
        <w:adjustRightInd w:val="0"/>
        <w:snapToGrid w:val="0"/>
        <w:spacing w:before="217" w:beforeLines="50" w:after="217" w:afterLines="50" w:line="300" w:lineRule="atLeast"/>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二、申报项目基础信息</w:t>
      </w:r>
    </w:p>
    <w:tbl>
      <w:tblPr>
        <w:tblStyle w:val="13"/>
        <w:tblW w:w="99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3"/>
        <w:gridCol w:w="33"/>
        <w:gridCol w:w="403"/>
        <w:gridCol w:w="81"/>
        <w:gridCol w:w="566"/>
        <w:gridCol w:w="405"/>
        <w:gridCol w:w="224"/>
        <w:gridCol w:w="442"/>
        <w:gridCol w:w="343"/>
        <w:gridCol w:w="76"/>
        <w:gridCol w:w="557"/>
        <w:gridCol w:w="258"/>
        <w:gridCol w:w="19"/>
        <w:gridCol w:w="16"/>
        <w:gridCol w:w="154"/>
        <w:gridCol w:w="545"/>
        <w:gridCol w:w="37"/>
        <w:gridCol w:w="388"/>
        <w:gridCol w:w="400"/>
        <w:gridCol w:w="291"/>
        <w:gridCol w:w="409"/>
        <w:gridCol w:w="562"/>
        <w:gridCol w:w="398"/>
        <w:gridCol w:w="405"/>
        <w:gridCol w:w="370"/>
        <w:gridCol w:w="216"/>
        <w:gridCol w:w="351"/>
        <w:gridCol w:w="76"/>
        <w:gridCol w:w="83"/>
        <w:gridCol w:w="29"/>
        <w:gridCol w:w="11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4" w:hRule="exac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项目名称</w:t>
            </w:r>
          </w:p>
        </w:tc>
        <w:tc>
          <w:tcPr>
            <w:tcW w:w="8863" w:type="dxa"/>
            <w:gridSpan w:val="28"/>
            <w:vAlign w:val="center"/>
          </w:tcPr>
          <w:p>
            <w:pPr>
              <w:adjustRightInd w:val="0"/>
              <w:snapToGrid w:val="0"/>
              <w:spacing w:line="240" w:lineRule="atLeast"/>
              <w:jc w:val="center"/>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rPr>
              <w:t>学校+企业+专业领域+现场工程师</w:t>
            </w:r>
            <w:r>
              <w:rPr>
                <w:rFonts w:hint="eastAsia" w:ascii="黑体" w:hAnsi="黑体" w:eastAsia="黑体" w:cs="黑体"/>
                <w:color w:val="000000"/>
                <w:sz w:val="24"/>
                <w:szCs w:val="24"/>
                <w:lang w:val="en-US" w:eastAsia="zh-CN"/>
              </w:rPr>
              <w:t>联合培养项目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1" w:hRule="exac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项目定位</w:t>
            </w: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主要面向产业</w:t>
            </w:r>
          </w:p>
        </w:tc>
        <w:tc>
          <w:tcPr>
            <w:tcW w:w="2393" w:type="dxa"/>
            <w:gridSpan w:val="10"/>
            <w:vAlign w:val="center"/>
          </w:tcPr>
          <w:p>
            <w:pPr>
              <w:adjustRightInd w:val="0"/>
              <w:snapToGrid w:val="0"/>
              <w:spacing w:line="240" w:lineRule="atLeast"/>
              <w:jc w:val="center"/>
              <w:rPr>
                <w:rFonts w:hint="eastAsia" w:ascii="黑体" w:hAnsi="黑体" w:eastAsia="黑体" w:cs="黑体"/>
                <w:color w:val="000000"/>
                <w:sz w:val="24"/>
                <w:szCs w:val="24"/>
              </w:rPr>
            </w:pPr>
          </w:p>
        </w:tc>
        <w:tc>
          <w:tcPr>
            <w:tcW w:w="2060" w:type="dxa"/>
            <w:gridSpan w:val="5"/>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面向的职业岗位</w:t>
            </w:r>
            <w:r>
              <w:rPr>
                <w:rStyle w:val="17"/>
                <w:rFonts w:hint="eastAsia" w:ascii="黑体" w:hAnsi="黑体" w:eastAsia="黑体" w:cs="黑体"/>
                <w:color w:val="000000"/>
                <w:sz w:val="24"/>
                <w:szCs w:val="24"/>
              </w:rPr>
              <w:footnoteReference w:id="4"/>
            </w:r>
          </w:p>
        </w:tc>
        <w:tc>
          <w:tcPr>
            <w:tcW w:w="2692" w:type="dxa"/>
            <w:gridSpan w:val="8"/>
            <w:vAlign w:val="center"/>
          </w:tcPr>
          <w:p>
            <w:pPr>
              <w:adjustRightInd w:val="0"/>
              <w:snapToGrid w:val="0"/>
              <w:spacing w:line="240" w:lineRule="atLeast"/>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8" w:hRule="exac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项目</w:t>
            </w:r>
            <w:r>
              <w:rPr>
                <w:rFonts w:hint="eastAsia" w:ascii="黑体" w:hAnsi="黑体" w:eastAsia="黑体" w:cs="黑体"/>
                <w:color w:val="000000"/>
                <w:sz w:val="24"/>
                <w:szCs w:val="24"/>
                <w:lang w:val="en-US" w:eastAsia="zh-CN"/>
              </w:rPr>
              <w:t>目标</w:t>
            </w:r>
          </w:p>
        </w:tc>
        <w:tc>
          <w:tcPr>
            <w:tcW w:w="8863" w:type="dxa"/>
            <w:gridSpan w:val="28"/>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分析项目对推动企业发展</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人才培养、社会效益等方面</w:t>
            </w:r>
            <w:r>
              <w:rPr>
                <w:rFonts w:hint="eastAsia" w:ascii="黑体" w:hAnsi="黑体" w:eastAsia="黑体" w:cs="黑体"/>
                <w:color w:val="000000"/>
                <w:sz w:val="24"/>
                <w:szCs w:val="24"/>
              </w:rPr>
              <w:t>的贡献和意义，300字左右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94" w:hRule="exact"/>
          <w:jc w:val="center"/>
        </w:trPr>
        <w:tc>
          <w:tcPr>
            <w:tcW w:w="1119" w:type="dxa"/>
            <w:gridSpan w:val="3"/>
            <w:vMerge w:val="restart"/>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专业基础</w:t>
            </w: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依托专业</w:t>
            </w:r>
          </w:p>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或专业群</w:t>
            </w:r>
            <w:r>
              <w:rPr>
                <w:rStyle w:val="17"/>
                <w:rFonts w:hint="eastAsia" w:ascii="黑体" w:hAnsi="黑体" w:eastAsia="黑体" w:cs="黑体"/>
              </w:rPr>
              <w:footnoteReference w:id="5"/>
            </w:r>
          </w:p>
        </w:tc>
        <w:tc>
          <w:tcPr>
            <w:tcW w:w="7145" w:type="dxa"/>
            <w:gridSpan w:val="23"/>
            <w:vAlign w:val="center"/>
          </w:tcPr>
          <w:p>
            <w:pPr>
              <w:adjustRightInd w:val="0"/>
              <w:snapToGrid w:val="0"/>
              <w:spacing w:line="240" w:lineRule="atLeast"/>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2"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核心专业</w:t>
            </w:r>
          </w:p>
        </w:tc>
        <w:tc>
          <w:tcPr>
            <w:tcW w:w="1234"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专业代码</w:t>
            </w:r>
          </w:p>
        </w:tc>
        <w:tc>
          <w:tcPr>
            <w:tcW w:w="1559" w:type="dxa"/>
            <w:gridSpan w:val="7"/>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专业名称</w:t>
            </w:r>
          </w:p>
        </w:tc>
        <w:tc>
          <w:tcPr>
            <w:tcW w:w="1262" w:type="dxa"/>
            <w:gridSpan w:val="3"/>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开设时间</w:t>
            </w:r>
          </w:p>
        </w:tc>
        <w:tc>
          <w:tcPr>
            <w:tcW w:w="1389"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在校生数</w:t>
            </w:r>
          </w:p>
        </w:tc>
        <w:tc>
          <w:tcPr>
            <w:tcW w:w="1701" w:type="dxa"/>
            <w:gridSpan w:val="5"/>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rPr>
              <w:t>2022届毕业生就业率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专业1</w:t>
            </w:r>
          </w:p>
        </w:tc>
        <w:tc>
          <w:tcPr>
            <w:tcW w:w="1234"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559" w:type="dxa"/>
            <w:gridSpan w:val="7"/>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262" w:type="dxa"/>
            <w:gridSpan w:val="3"/>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389"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01" w:type="dxa"/>
            <w:gridSpan w:val="5"/>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专业2</w:t>
            </w:r>
          </w:p>
        </w:tc>
        <w:tc>
          <w:tcPr>
            <w:tcW w:w="1234"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559" w:type="dxa"/>
            <w:gridSpan w:val="7"/>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262" w:type="dxa"/>
            <w:gridSpan w:val="3"/>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389"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01" w:type="dxa"/>
            <w:gridSpan w:val="5"/>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专业3</w:t>
            </w:r>
          </w:p>
        </w:tc>
        <w:tc>
          <w:tcPr>
            <w:tcW w:w="1234"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559" w:type="dxa"/>
            <w:gridSpan w:val="7"/>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262" w:type="dxa"/>
            <w:gridSpan w:val="3"/>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389" w:type="dxa"/>
            <w:gridSpan w:val="4"/>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01" w:type="dxa"/>
            <w:gridSpan w:val="5"/>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w:t>
            </w:r>
          </w:p>
        </w:tc>
        <w:tc>
          <w:tcPr>
            <w:tcW w:w="1234" w:type="dxa"/>
            <w:gridSpan w:val="4"/>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559" w:type="dxa"/>
            <w:gridSpan w:val="7"/>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262" w:type="dxa"/>
            <w:gridSpan w:val="3"/>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389" w:type="dxa"/>
            <w:gridSpan w:val="4"/>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01" w:type="dxa"/>
            <w:gridSpan w:val="5"/>
            <w:vAlign w:val="center"/>
          </w:tcPr>
          <w:p>
            <w:pPr>
              <w:pStyle w:val="11"/>
              <w:spacing w:before="0" w:beforeAutospacing="0" w:after="0" w:afterAutospacing="0" w:line="240" w:lineRule="atLeast"/>
              <w:jc w:val="center"/>
              <w:rPr>
                <w:rFonts w:ascii="Times New Roman" w:hAnsi="Times New Roman" w:eastAsia="仿宋_GB2312" w:cs="Times New Roman"/>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专业课教师数</w:t>
            </w:r>
          </w:p>
        </w:tc>
        <w:tc>
          <w:tcPr>
            <w:tcW w:w="7145" w:type="dxa"/>
            <w:gridSpan w:val="23"/>
            <w:vAlign w:val="center"/>
          </w:tcPr>
          <w:p>
            <w:pPr>
              <w:wordWrap/>
              <w:adjustRightInd w:val="0"/>
              <w:snapToGrid w:val="0"/>
              <w:spacing w:line="240" w:lineRule="atLeast"/>
              <w:ind w:right="0"/>
              <w:jc w:val="right"/>
              <w:rPr>
                <w:rFonts w:hint="eastAsia" w:ascii="黑体" w:hAnsi="黑体" w:eastAsia="黑体" w:cs="黑体"/>
                <w:color w:val="000000"/>
                <w:sz w:val="24"/>
                <w:szCs w:val="24"/>
              </w:rPr>
            </w:pPr>
            <w:r>
              <w:rPr>
                <w:rFonts w:hint="eastAsia" w:ascii="黑体" w:hAnsi="黑体" w:eastAsia="黑体" w:cs="黑体"/>
                <w:color w:val="000000"/>
                <w:sz w:val="24"/>
                <w:szCs w:val="24"/>
              </w:rPr>
              <w:t>人  其中：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36"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副高及以上人数</w:t>
            </w:r>
          </w:p>
        </w:tc>
        <w:tc>
          <w:tcPr>
            <w:tcW w:w="1269" w:type="dxa"/>
            <w:gridSpan w:val="6"/>
            <w:vAlign w:val="center"/>
          </w:tcPr>
          <w:p>
            <w:pPr>
              <w:tabs>
                <w:tab w:val="left" w:pos="396"/>
                <w:tab w:val="center" w:pos="586"/>
              </w:tabs>
              <w:adjustRightInd w:val="0"/>
              <w:snapToGrid w:val="0"/>
              <w:spacing w:line="240" w:lineRule="atLeast"/>
              <w:jc w:val="right"/>
              <w:rPr>
                <w:rFonts w:hint="eastAsia" w:ascii="黑体" w:hAnsi="黑体" w:eastAsia="黑体" w:cs="黑体"/>
                <w:color w:val="000000"/>
                <w:sz w:val="24"/>
                <w:szCs w:val="24"/>
              </w:rPr>
            </w:pPr>
            <w:r>
              <w:rPr>
                <w:rFonts w:hint="eastAsia" w:ascii="黑体" w:hAnsi="黑体" w:eastAsia="黑体" w:cs="黑体"/>
                <w:color w:val="000000"/>
                <w:sz w:val="24"/>
                <w:szCs w:val="24"/>
              </w:rPr>
              <w:t>人</w:t>
            </w:r>
          </w:p>
        </w:tc>
        <w:tc>
          <w:tcPr>
            <w:tcW w:w="1524" w:type="dxa"/>
            <w:gridSpan w:val="5"/>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双师型教师</w:t>
            </w:r>
          </w:p>
        </w:tc>
        <w:tc>
          <w:tcPr>
            <w:tcW w:w="1262" w:type="dxa"/>
            <w:gridSpan w:val="3"/>
            <w:vAlign w:val="center"/>
          </w:tcPr>
          <w:p>
            <w:pPr>
              <w:adjustRightInd w:val="0"/>
              <w:snapToGrid w:val="0"/>
              <w:spacing w:line="240" w:lineRule="atLeast"/>
              <w:jc w:val="right"/>
              <w:rPr>
                <w:rFonts w:hint="eastAsia" w:ascii="黑体" w:hAnsi="黑体" w:eastAsia="黑体" w:cs="黑体"/>
                <w:color w:val="000000"/>
                <w:sz w:val="24"/>
                <w:szCs w:val="24"/>
              </w:rPr>
            </w:pPr>
            <w:r>
              <w:rPr>
                <w:rFonts w:hint="eastAsia" w:ascii="黑体" w:hAnsi="黑体" w:eastAsia="黑体" w:cs="黑体"/>
                <w:color w:val="000000"/>
                <w:sz w:val="24"/>
                <w:szCs w:val="24"/>
              </w:rPr>
              <w:t>人</w:t>
            </w:r>
          </w:p>
        </w:tc>
        <w:tc>
          <w:tcPr>
            <w:tcW w:w="1899" w:type="dxa"/>
            <w:gridSpan w:val="7"/>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双师型教师占比</w:t>
            </w:r>
          </w:p>
        </w:tc>
        <w:tc>
          <w:tcPr>
            <w:tcW w:w="1191" w:type="dxa"/>
            <w:gridSpan w:val="2"/>
            <w:vAlign w:val="center"/>
          </w:tcPr>
          <w:p>
            <w:pPr>
              <w:adjustRightInd w:val="0"/>
              <w:snapToGrid w:val="0"/>
              <w:spacing w:line="240" w:lineRule="atLeast"/>
              <w:jc w:val="right"/>
              <w:rPr>
                <w:rFonts w:hint="eastAsia" w:ascii="黑体" w:hAnsi="黑体" w:eastAsia="黑体" w:cs="黑体"/>
                <w:color w:val="000000"/>
                <w:sz w:val="24"/>
                <w:szCs w:val="24"/>
              </w:rPr>
            </w:pPr>
            <w:r>
              <w:rPr>
                <w:rFonts w:hint="eastAsia" w:ascii="黑体" w:hAnsi="黑体" w:eastAsia="黑体" w:cs="黑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70" w:hRule="exact"/>
          <w:jc w:val="center"/>
        </w:trPr>
        <w:tc>
          <w:tcPr>
            <w:tcW w:w="1119" w:type="dxa"/>
            <w:gridSpan w:val="3"/>
            <w:vMerge w:val="restart"/>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r>
              <w:rPr>
                <w:rFonts w:hint="eastAsia" w:ascii="黑体" w:hAnsi="黑体" w:eastAsia="黑体" w:cs="黑体"/>
                <w:color w:val="000000"/>
                <w:sz w:val="24"/>
                <w:szCs w:val="24"/>
              </w:rPr>
              <w:t>企业基础</w:t>
            </w:r>
          </w:p>
        </w:tc>
        <w:tc>
          <w:tcPr>
            <w:tcW w:w="1718" w:type="dxa"/>
            <w:gridSpan w:val="5"/>
            <w:vMerge w:val="restart"/>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lang w:val="en-US" w:eastAsia="zh-CN"/>
              </w:rPr>
              <w:t>联合培养</w:t>
            </w:r>
            <w:r>
              <w:rPr>
                <w:rFonts w:hint="eastAsia" w:ascii="黑体" w:hAnsi="黑体" w:eastAsia="黑体" w:cs="黑体"/>
                <w:color w:val="000000"/>
                <w:kern w:val="2"/>
              </w:rPr>
              <w:t>现场工程师岗位</w:t>
            </w:r>
          </w:p>
        </w:tc>
        <w:tc>
          <w:tcPr>
            <w:tcW w:w="2005" w:type="dxa"/>
            <w:gridSpan w:val="9"/>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r>
              <w:rPr>
                <w:rFonts w:hint="eastAsia" w:ascii="黑体" w:hAnsi="黑体" w:eastAsia="黑体" w:cs="黑体"/>
                <w:color w:val="000000"/>
                <w:kern w:val="2"/>
              </w:rPr>
              <w:t>岗位名称</w:t>
            </w:r>
          </w:p>
        </w:tc>
        <w:tc>
          <w:tcPr>
            <w:tcW w:w="2050" w:type="dxa"/>
            <w:gridSpan w:val="5"/>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r>
              <w:rPr>
                <w:rFonts w:hint="eastAsia" w:ascii="黑体" w:hAnsi="黑体" w:eastAsia="黑体" w:cs="黑体"/>
                <w:color w:val="000000"/>
                <w:kern w:val="2"/>
              </w:rPr>
              <w:t>岗位数量</w:t>
            </w:r>
          </w:p>
        </w:tc>
        <w:tc>
          <w:tcPr>
            <w:tcW w:w="3090" w:type="dxa"/>
            <w:gridSpan w:val="9"/>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r>
              <w:rPr>
                <w:rFonts w:hint="eastAsia" w:ascii="黑体" w:hAnsi="黑体" w:eastAsia="黑体" w:cs="黑体"/>
                <w:color w:val="000000"/>
                <w:kern w:val="2"/>
              </w:rPr>
              <w:t>学历层次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53"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2005" w:type="dxa"/>
            <w:gridSpan w:val="9"/>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r>
              <w:rPr>
                <w:rFonts w:hint="eastAsia" w:ascii="黑体" w:hAnsi="黑体" w:eastAsia="黑体" w:cs="黑体"/>
                <w:color w:val="000000"/>
                <w:kern w:val="2"/>
                <w:highlight w:val="none"/>
              </w:rPr>
              <w:t>可添加</w:t>
            </w:r>
          </w:p>
        </w:tc>
        <w:tc>
          <w:tcPr>
            <w:tcW w:w="2050" w:type="dxa"/>
            <w:gridSpan w:val="5"/>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p>
        </w:tc>
        <w:tc>
          <w:tcPr>
            <w:tcW w:w="3090" w:type="dxa"/>
            <w:gridSpan w:val="9"/>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22"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Borders>
              <w:bottom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rPr>
              <w:t>岗位能力要求</w:t>
            </w:r>
          </w:p>
        </w:tc>
        <w:tc>
          <w:tcPr>
            <w:tcW w:w="7145" w:type="dxa"/>
            <w:gridSpan w:val="23"/>
            <w:tcBorders>
              <w:bottom w:val="single" w:color="auto" w:sz="2" w:space="0"/>
            </w:tcBorders>
            <w:vAlign w:val="center"/>
          </w:tcPr>
          <w:p>
            <w:pPr>
              <w:pStyle w:val="11"/>
              <w:adjustRightInd w:val="0"/>
              <w:snapToGrid w:val="0"/>
              <w:spacing w:before="0" w:beforeAutospacing="0" w:after="0" w:afterAutospacing="0" w:line="240" w:lineRule="atLeast"/>
              <w:ind w:right="0"/>
              <w:jc w:val="center"/>
              <w:rPr>
                <w:rFonts w:hint="eastAsia" w:ascii="黑体" w:hAnsi="黑体" w:eastAsia="黑体" w:cs="黑体"/>
                <w:color w:val="000000"/>
                <w:kern w:val="2"/>
              </w:rPr>
            </w:pPr>
            <w:r>
              <w:rPr>
                <w:rFonts w:hint="eastAsia" w:ascii="黑体" w:hAnsi="黑体" w:eastAsia="黑体" w:cs="黑体"/>
                <w:color w:val="000000"/>
                <w:kern w:val="2"/>
              </w:rPr>
              <w:t>简述200字以内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341"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rPr>
              <w:t>为本合作项目提供条件</w:t>
            </w:r>
          </w:p>
          <w:p>
            <w:pPr>
              <w:pStyle w:val="11"/>
              <w:spacing w:before="0" w:beforeAutospacing="0" w:after="0" w:afterAutospacing="0" w:line="240" w:lineRule="atLeast"/>
              <w:jc w:val="center"/>
              <w:rPr>
                <w:rFonts w:hint="eastAsia" w:ascii="黑体" w:hAnsi="黑体" w:eastAsia="黑体" w:cs="黑体"/>
                <w:color w:val="000000"/>
                <w:kern w:val="2"/>
                <w:lang w:eastAsia="zh-CN"/>
              </w:rPr>
            </w:pPr>
            <w:r>
              <w:rPr>
                <w:rFonts w:hint="eastAsia" w:ascii="黑体" w:hAnsi="黑体" w:eastAsia="黑体" w:cs="黑体"/>
                <w:color w:val="000000"/>
                <w:kern w:val="2"/>
                <w:lang w:eastAsia="zh-CN"/>
              </w:rPr>
              <w:t>（</w:t>
            </w:r>
            <w:r>
              <w:rPr>
                <w:rFonts w:hint="eastAsia" w:ascii="黑体" w:hAnsi="黑体" w:eastAsia="黑体" w:cs="黑体"/>
                <w:color w:val="000000"/>
                <w:kern w:val="2"/>
                <w:lang w:val="en-US" w:eastAsia="zh-CN"/>
              </w:rPr>
              <w:t>可包括场地、实训设备、师资、协助联系产业链上下游企业等条件</w:t>
            </w:r>
            <w:r>
              <w:rPr>
                <w:rFonts w:hint="eastAsia" w:ascii="黑体" w:hAnsi="黑体" w:eastAsia="黑体" w:cs="黑体"/>
                <w:color w:val="000000"/>
                <w:kern w:val="2"/>
                <w:lang w:eastAsia="zh-CN"/>
              </w:rPr>
              <w:t>）</w:t>
            </w:r>
          </w:p>
        </w:tc>
        <w:tc>
          <w:tcPr>
            <w:tcW w:w="7145" w:type="dxa"/>
            <w:gridSpan w:val="23"/>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center"/>
              <w:rPr>
                <w:rFonts w:hint="eastAsia" w:ascii="黑体" w:hAnsi="黑体" w:eastAsia="黑体" w:cs="黑体"/>
                <w:color w:val="000000"/>
                <w:kern w:val="2"/>
              </w:rPr>
            </w:pPr>
            <w:r>
              <w:rPr>
                <w:rFonts w:hint="eastAsia" w:ascii="黑体" w:hAnsi="黑体" w:eastAsia="黑体" w:cs="黑体"/>
                <w:color w:val="000000"/>
                <w:kern w:val="2"/>
              </w:rPr>
              <w:t>简述200字以内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3"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restart"/>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rPr>
              <w:t>为本合作项目提供产业导师</w:t>
            </w: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pStyle w:val="11"/>
              <w:adjustRightInd w:val="0"/>
              <w:snapToGrid w:val="0"/>
              <w:spacing w:before="0" w:beforeAutospacing="0" w:after="0" w:afterAutospacing="0" w:line="240" w:lineRule="atLeast"/>
              <w:ind w:right="0"/>
              <w:rPr>
                <w:rFonts w:hint="eastAsia" w:ascii="黑体" w:hAnsi="黑体" w:eastAsia="黑体" w:cs="黑体"/>
                <w:color w:val="000000"/>
                <w:kern w:val="2"/>
              </w:rPr>
            </w:pPr>
            <w:r>
              <w:rPr>
                <w:rFonts w:hint="eastAsia" w:ascii="黑体" w:hAnsi="黑体" w:eastAsia="黑体" w:cs="黑体"/>
                <w:color w:val="000000"/>
                <w:kern w:val="2"/>
              </w:rPr>
              <w:t>专业技术人才</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3"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pStyle w:val="11"/>
              <w:adjustRightInd w:val="0"/>
              <w:snapToGrid w:val="0"/>
              <w:spacing w:before="0" w:beforeAutospacing="0" w:after="0" w:afterAutospacing="0" w:line="240" w:lineRule="atLeast"/>
              <w:ind w:right="0"/>
              <w:rPr>
                <w:rFonts w:hint="eastAsia" w:ascii="黑体" w:hAnsi="黑体" w:eastAsia="黑体" w:cs="黑体"/>
                <w:color w:val="000000"/>
                <w:kern w:val="2"/>
              </w:rPr>
            </w:pPr>
            <w:r>
              <w:rPr>
                <w:rFonts w:hint="eastAsia" w:ascii="黑体" w:hAnsi="黑体" w:eastAsia="黑体" w:cs="黑体"/>
                <w:color w:val="000000"/>
                <w:kern w:val="2"/>
              </w:rPr>
              <w:t>高技能人才</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9"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pStyle w:val="11"/>
              <w:adjustRightInd w:val="0"/>
              <w:snapToGrid w:val="0"/>
              <w:spacing w:before="0" w:beforeAutospacing="0" w:after="0" w:afterAutospacing="0" w:line="240" w:lineRule="atLeast"/>
              <w:ind w:right="0"/>
              <w:rPr>
                <w:rFonts w:hint="eastAsia" w:ascii="黑体" w:hAnsi="黑体" w:eastAsia="黑体" w:cs="黑体"/>
                <w:color w:val="FF0000"/>
              </w:rPr>
            </w:pPr>
            <w:r>
              <w:rPr>
                <w:rFonts w:hint="eastAsia" w:ascii="黑体" w:hAnsi="黑体" w:eastAsia="黑体" w:cs="黑体"/>
                <w:color w:val="000000"/>
                <w:kern w:val="2"/>
              </w:rPr>
              <w:t>经营管理人才</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0"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7145" w:type="dxa"/>
            <w:gridSpan w:val="23"/>
            <w:tcBorders>
              <w:top w:val="single" w:color="auto" w:sz="2" w:space="0"/>
              <w:bottom w:val="single" w:color="auto" w:sz="2" w:space="0"/>
            </w:tcBorders>
            <w:vAlign w:val="center"/>
          </w:tcPr>
          <w:p>
            <w:pPr>
              <w:pStyle w:val="11"/>
              <w:adjustRightInd w:val="0"/>
              <w:snapToGrid w:val="0"/>
              <w:spacing w:before="0" w:beforeAutospacing="0" w:after="0" w:afterAutospacing="0" w:line="240" w:lineRule="atLeast"/>
              <w:jc w:val="left"/>
              <w:rPr>
                <w:rFonts w:hint="eastAsia" w:ascii="黑体" w:hAnsi="黑体" w:eastAsia="黑体" w:cs="黑体"/>
                <w:color w:val="FF0000"/>
              </w:rPr>
            </w:pPr>
            <w:r>
              <w:rPr>
                <w:rFonts w:hint="eastAsia" w:ascii="黑体" w:hAnsi="黑体" w:eastAsia="黑体" w:cs="黑体"/>
                <w:color w:val="0D0D0D" w:themeColor="text1" w:themeTint="F2"/>
                <w14:textFill>
                  <w14:solidFill>
                    <w14:schemeClr w14:val="tx1">
                      <w14:lumMod w14:val="95000"/>
                      <w14:lumOff w14:val="5000"/>
                    </w14:schemeClr>
                  </w14:solidFill>
                </w14:textFill>
              </w:rPr>
              <w:t>上述人才中获得企业级、省级、国家级荣誉称号人数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7"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atLeast"/>
              <w:jc w:val="left"/>
              <w:rPr>
                <w:rFonts w:hint="eastAsia" w:ascii="黑体" w:hAnsi="黑体" w:eastAsia="黑体" w:cs="黑体"/>
                <w:color w:val="000000"/>
                <w:sz w:val="24"/>
                <w:szCs w:val="24"/>
              </w:rPr>
            </w:pPr>
            <w:r>
              <w:rPr>
                <w:rFonts w:hint="eastAsia" w:ascii="黑体" w:hAnsi="黑体" w:eastAsia="黑体" w:cs="黑体"/>
                <w:color w:val="000000"/>
                <w:sz w:val="24"/>
                <w:szCs w:val="24"/>
              </w:rPr>
              <w:t>企业级（技术能手、岗位能手、标兵等）</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9"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atLeast"/>
              <w:jc w:val="left"/>
              <w:rPr>
                <w:rFonts w:hint="eastAsia" w:ascii="黑体" w:hAnsi="黑体" w:eastAsia="黑体" w:cs="黑体"/>
                <w:color w:val="000000"/>
                <w:sz w:val="24"/>
                <w:szCs w:val="24"/>
              </w:rPr>
            </w:pPr>
            <w:r>
              <w:rPr>
                <w:rFonts w:hint="eastAsia" w:ascii="黑体" w:hAnsi="黑体" w:eastAsia="黑体" w:cs="黑体"/>
                <w:color w:val="000000"/>
                <w:sz w:val="24"/>
                <w:szCs w:val="24"/>
              </w:rPr>
              <w:t>省级（技术能手、岗位能手、技能大师、劳动模范等）</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5" w:hRule="exac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vMerge w:val="continue"/>
            <w:tcBorders>
              <w:top w:val="single" w:color="auto" w:sz="2" w:space="0"/>
              <w:bottom w:val="single" w:color="auto" w:sz="2" w:space="0"/>
              <w:right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p>
        </w:tc>
        <w:tc>
          <w:tcPr>
            <w:tcW w:w="5795" w:type="dxa"/>
            <w:gridSpan w:val="19"/>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atLeast"/>
              <w:jc w:val="left"/>
              <w:rPr>
                <w:rFonts w:hint="eastAsia" w:ascii="黑体" w:hAnsi="黑体" w:eastAsia="黑体" w:cs="黑体"/>
                <w:color w:val="000000"/>
                <w:sz w:val="24"/>
                <w:szCs w:val="24"/>
              </w:rPr>
            </w:pPr>
            <w:r>
              <w:rPr>
                <w:rFonts w:hint="eastAsia" w:ascii="黑体" w:hAnsi="黑体" w:eastAsia="黑体" w:cs="黑体"/>
                <w:color w:val="000000"/>
                <w:sz w:val="24"/>
                <w:szCs w:val="24"/>
              </w:rPr>
              <w:t>国家级（技术能手、岗位能手、技能大师、劳动模范</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等）</w:t>
            </w:r>
          </w:p>
        </w:tc>
        <w:tc>
          <w:tcPr>
            <w:tcW w:w="1350" w:type="dxa"/>
            <w:gridSpan w:val="4"/>
            <w:tcBorders>
              <w:top w:val="single" w:color="auto" w:sz="2" w:space="0"/>
              <w:left w:val="single" w:color="auto" w:sz="2" w:space="0"/>
              <w:bottom w:val="single" w:color="auto" w:sz="2" w:space="0"/>
              <w:right w:val="single" w:color="auto" w:sz="12" w:space="0"/>
            </w:tcBorders>
            <w:shd w:val="clear" w:color="auto" w:fill="auto"/>
            <w:vAlign w:val="center"/>
          </w:tcPr>
          <w:p>
            <w:pPr>
              <w:pStyle w:val="11"/>
              <w:adjustRightInd w:val="0"/>
              <w:snapToGrid w:val="0"/>
              <w:spacing w:before="0" w:beforeAutospacing="0" w:after="0" w:afterAutospacing="0" w:line="240" w:lineRule="atLeast"/>
              <w:ind w:right="0" w:firstLine="0" w:firstLineChars="0"/>
              <w:jc w:val="right"/>
              <w:rPr>
                <w:rFonts w:hint="eastAsia" w:ascii="黑体" w:hAnsi="黑体" w:eastAsia="黑体" w:cs="黑体"/>
                <w:color w:val="000000"/>
                <w:kern w:val="2"/>
              </w:rPr>
            </w:pPr>
            <w:r>
              <w:rPr>
                <w:rFonts w:hint="eastAsia" w:ascii="黑体" w:hAnsi="黑体" w:eastAsia="黑体" w:cs="黑体"/>
                <w:color w:val="000000"/>
                <w:kern w:val="2"/>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ascii="Times New Roman" w:hAnsi="Times New Roman" w:eastAsia="微软雅黑" w:cs="Times New Roman"/>
                <w:color w:val="000000"/>
                <w:sz w:val="24"/>
                <w:szCs w:val="24"/>
              </w:rPr>
            </w:pPr>
          </w:p>
        </w:tc>
        <w:tc>
          <w:tcPr>
            <w:tcW w:w="1718" w:type="dxa"/>
            <w:gridSpan w:val="5"/>
            <w:tcBorders>
              <w:top w:val="single" w:color="auto" w:sz="2" w:space="0"/>
            </w:tcBorders>
            <w:tcMar>
              <w:top w:w="0" w:type="dxa"/>
              <w:left w:w="28" w:type="dxa"/>
              <w:bottom w:w="0" w:type="dxa"/>
              <w:right w:w="28" w:type="dxa"/>
            </w:tcMar>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lang w:val="en-US" w:eastAsia="zh-CN"/>
              </w:rPr>
              <w:t>现场工程师</w:t>
            </w:r>
            <w:r>
              <w:rPr>
                <w:rFonts w:hint="eastAsia" w:ascii="黑体" w:hAnsi="黑体" w:eastAsia="黑体" w:cs="黑体"/>
                <w:color w:val="000000"/>
                <w:kern w:val="2"/>
              </w:rPr>
              <w:t>学徒福利待遇与劳动保障</w:t>
            </w:r>
          </w:p>
        </w:tc>
        <w:tc>
          <w:tcPr>
            <w:tcW w:w="7145" w:type="dxa"/>
            <w:gridSpan w:val="23"/>
            <w:tcBorders>
              <w:top w:val="single" w:color="auto" w:sz="2" w:space="0"/>
            </w:tcBorders>
            <w:vAlign w:val="center"/>
          </w:tcPr>
          <w:p>
            <w:pPr>
              <w:pStyle w:val="11"/>
              <w:adjustRightInd w:val="0"/>
              <w:snapToGrid w:val="0"/>
              <w:spacing w:before="0" w:beforeAutospacing="0" w:after="0" w:afterAutospacing="0" w:line="240" w:lineRule="atLeast"/>
              <w:ind w:right="0"/>
              <w:jc w:val="left"/>
              <w:rPr>
                <w:rFonts w:hint="eastAsia" w:ascii="黑体" w:hAnsi="黑体" w:eastAsia="黑体" w:cs="黑体"/>
                <w:color w:val="000000"/>
                <w:kern w:val="2"/>
              </w:rPr>
            </w:pPr>
            <w:r>
              <w:rPr>
                <w:rFonts w:hint="eastAsia" w:ascii="黑体" w:hAnsi="黑体" w:eastAsia="黑体" w:cs="黑体"/>
                <w:color w:val="000000"/>
                <w:kern w:val="2"/>
              </w:rPr>
              <w:t>生活补贴/月:</w:t>
            </w:r>
            <w:r>
              <w:rPr>
                <w:rFonts w:hint="eastAsia" w:ascii="黑体" w:hAnsi="黑体" w:eastAsia="黑体" w:cs="黑体"/>
                <w:color w:val="000000"/>
                <w:kern w:val="2"/>
                <w:u w:val="single"/>
              </w:rPr>
              <w:t xml:space="preserve">     </w:t>
            </w:r>
            <w:r>
              <w:rPr>
                <w:rFonts w:hint="eastAsia" w:ascii="黑体" w:hAnsi="黑体" w:eastAsia="黑体" w:cs="黑体"/>
                <w:color w:val="000000"/>
                <w:kern w:val="2"/>
              </w:rPr>
              <w:t>元；</w:t>
            </w:r>
          </w:p>
          <w:p>
            <w:pPr>
              <w:pStyle w:val="11"/>
              <w:adjustRightInd w:val="0"/>
              <w:snapToGrid w:val="0"/>
              <w:spacing w:before="0" w:beforeAutospacing="0" w:after="0" w:afterAutospacing="0" w:line="240" w:lineRule="atLeast"/>
              <w:ind w:right="0"/>
              <w:jc w:val="left"/>
              <w:rPr>
                <w:rFonts w:hint="eastAsia" w:ascii="黑体" w:hAnsi="黑体" w:eastAsia="黑体" w:cs="黑体"/>
                <w:kern w:val="2"/>
              </w:rPr>
            </w:pPr>
            <w:r>
              <w:rPr>
                <w:rFonts w:hint="eastAsia" w:ascii="黑体" w:hAnsi="黑体" w:eastAsia="黑体" w:cs="黑体"/>
                <w:color w:val="000000"/>
                <w:kern w:val="2"/>
              </w:rPr>
              <w:t>购买实习保险：</w:t>
            </w:r>
            <w:r>
              <w:rPr>
                <w:rFonts w:hint="eastAsia" w:ascii="黑体" w:hAnsi="黑体" w:eastAsia="黑体" w:cs="黑体"/>
                <w:color w:val="000000"/>
              </w:rPr>
              <w:sym w:font="Wingdings" w:char="00A8"/>
            </w:r>
            <w:r>
              <w:rPr>
                <w:rFonts w:hint="eastAsia" w:ascii="黑体" w:hAnsi="黑体" w:eastAsia="黑体" w:cs="黑体"/>
                <w:color w:val="000000"/>
                <w:kern w:val="2"/>
              </w:rPr>
              <w:t>是</w:t>
            </w:r>
            <w:r>
              <w:rPr>
                <w:rFonts w:hint="eastAsia" w:ascii="黑体" w:hAnsi="黑体" w:eastAsia="黑体" w:cs="黑体"/>
                <w:color w:val="000000"/>
              </w:rPr>
              <w:sym w:font="Wingdings" w:char="00A8"/>
            </w:r>
            <w:r>
              <w:rPr>
                <w:rFonts w:hint="eastAsia" w:ascii="黑体" w:hAnsi="黑体" w:eastAsia="黑体" w:cs="黑体"/>
                <w:color w:val="000000"/>
                <w:kern w:val="2"/>
              </w:rPr>
              <w:t>否；</w:t>
            </w:r>
            <w:r>
              <w:rPr>
                <w:rFonts w:hint="eastAsia" w:ascii="黑体" w:hAnsi="黑体" w:eastAsia="黑体" w:cs="黑体"/>
                <w:kern w:val="2"/>
              </w:rPr>
              <w:t>提供住宿保障</w:t>
            </w:r>
            <w:r>
              <w:rPr>
                <w:rFonts w:hint="eastAsia" w:ascii="黑体" w:hAnsi="黑体" w:eastAsia="黑体" w:cs="黑体"/>
                <w:color w:val="000000"/>
                <w:kern w:val="2"/>
              </w:rPr>
              <w:t>：</w:t>
            </w:r>
            <w:r>
              <w:rPr>
                <w:rFonts w:hint="eastAsia" w:ascii="黑体" w:hAnsi="黑体" w:eastAsia="黑体" w:cs="黑体"/>
                <w:color w:val="000000"/>
              </w:rPr>
              <w:sym w:font="Wingdings" w:char="00A8"/>
            </w:r>
            <w:r>
              <w:rPr>
                <w:rFonts w:hint="eastAsia" w:ascii="黑体" w:hAnsi="黑体" w:eastAsia="黑体" w:cs="黑体"/>
                <w:color w:val="000000"/>
                <w:kern w:val="2"/>
              </w:rPr>
              <w:t>是</w:t>
            </w:r>
            <w:r>
              <w:rPr>
                <w:rFonts w:hint="eastAsia" w:ascii="黑体" w:hAnsi="黑体" w:eastAsia="黑体" w:cs="黑体"/>
                <w:kern w:val="2"/>
              </w:rPr>
              <w:sym w:font="Wingdings" w:char="00A8"/>
            </w:r>
            <w:r>
              <w:rPr>
                <w:rFonts w:hint="eastAsia" w:ascii="黑体" w:hAnsi="黑体" w:eastAsia="黑体" w:cs="黑体"/>
                <w:kern w:val="2"/>
              </w:rPr>
              <w:t>否；</w:t>
            </w:r>
          </w:p>
          <w:p>
            <w:pPr>
              <w:pStyle w:val="11"/>
              <w:adjustRightInd w:val="0"/>
              <w:snapToGrid w:val="0"/>
              <w:spacing w:before="0" w:beforeAutospacing="0" w:after="0" w:afterAutospacing="0" w:line="240" w:lineRule="atLeast"/>
              <w:ind w:right="0"/>
              <w:jc w:val="left"/>
              <w:rPr>
                <w:rFonts w:hint="eastAsia" w:ascii="黑体" w:hAnsi="黑体" w:eastAsia="黑体" w:cs="黑体"/>
                <w:color w:val="000000"/>
                <w:kern w:val="2"/>
              </w:rPr>
            </w:pPr>
            <w:r>
              <w:rPr>
                <w:rFonts w:hint="eastAsia" w:ascii="黑体" w:hAnsi="黑体" w:eastAsia="黑体" w:cs="黑体"/>
                <w:color w:val="000000"/>
                <w:kern w:val="2"/>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19" w:type="dxa"/>
            <w:gridSpan w:val="3"/>
            <w:vMerge w:val="restart"/>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合作协议</w:t>
            </w:r>
          </w:p>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（上传合作协议PDF版）</w:t>
            </w:r>
          </w:p>
        </w:tc>
        <w:tc>
          <w:tcPr>
            <w:tcW w:w="1718" w:type="dxa"/>
            <w:gridSpan w:val="5"/>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双方权利义务</w:t>
            </w:r>
          </w:p>
        </w:tc>
        <w:tc>
          <w:tcPr>
            <w:tcW w:w="7145" w:type="dxa"/>
            <w:gridSpan w:val="23"/>
            <w:vAlign w:val="center"/>
          </w:tcPr>
          <w:p>
            <w:pPr>
              <w:adjustRightInd w:val="0"/>
              <w:snapToGrid w:val="0"/>
              <w:spacing w:line="240" w:lineRule="atLeast"/>
              <w:jc w:val="left"/>
              <w:rPr>
                <w:rFonts w:hint="eastAsia" w:ascii="黑体" w:hAnsi="黑体" w:eastAsia="黑体" w:cs="黑体"/>
                <w:color w:val="000000"/>
                <w:sz w:val="24"/>
                <w:szCs w:val="24"/>
              </w:rPr>
            </w:pPr>
            <w:r>
              <w:rPr>
                <w:rFonts w:hint="eastAsia" w:ascii="黑体" w:hAnsi="黑体" w:eastAsia="黑体" w:cs="黑体"/>
                <w:color w:val="000000"/>
                <w:sz w:val="24"/>
                <w:szCs w:val="24"/>
              </w:rPr>
              <w:t>简述100字以内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pStyle w:val="11"/>
              <w:adjustRightInd w:val="0"/>
              <w:snapToGrid w:val="0"/>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rPr>
              <w:t>每期</w:t>
            </w:r>
            <w:r>
              <w:rPr>
                <w:rFonts w:hint="eastAsia" w:ascii="黑体" w:hAnsi="黑体" w:eastAsia="黑体" w:cs="黑体"/>
                <w:color w:val="000000"/>
                <w:lang w:val="en-US" w:eastAsia="zh-CN"/>
              </w:rPr>
              <w:t>现场工程师</w:t>
            </w:r>
            <w:r>
              <w:rPr>
                <w:rFonts w:hint="eastAsia" w:ascii="黑体" w:hAnsi="黑体" w:eastAsia="黑体" w:cs="黑体"/>
                <w:color w:val="000000"/>
              </w:rPr>
              <w:t>学徒人数</w:t>
            </w:r>
          </w:p>
        </w:tc>
        <w:tc>
          <w:tcPr>
            <w:tcW w:w="2793" w:type="dxa"/>
            <w:gridSpan w:val="11"/>
            <w:vAlign w:val="center"/>
          </w:tcPr>
          <w:p>
            <w:pPr>
              <w:adjustRightInd w:val="0"/>
              <w:snapToGrid w:val="0"/>
              <w:spacing w:line="240" w:lineRule="atLeast"/>
              <w:jc w:val="center"/>
              <w:rPr>
                <w:rFonts w:hint="eastAsia" w:ascii="黑体" w:hAnsi="黑体" w:eastAsia="黑体" w:cs="黑体"/>
                <w:color w:val="000000"/>
                <w:sz w:val="24"/>
                <w:szCs w:val="24"/>
              </w:rPr>
            </w:pPr>
          </w:p>
        </w:tc>
        <w:tc>
          <w:tcPr>
            <w:tcW w:w="2435" w:type="dxa"/>
            <w:gridSpan w:val="6"/>
            <w:vAlign w:val="center"/>
          </w:tcPr>
          <w:p>
            <w:pPr>
              <w:adjustRightInd w:val="0"/>
              <w:snapToGrid w:val="0"/>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合作期限（年）</w:t>
            </w:r>
          </w:p>
        </w:tc>
        <w:tc>
          <w:tcPr>
            <w:tcW w:w="1917" w:type="dxa"/>
            <w:gridSpan w:val="6"/>
            <w:vAlign w:val="center"/>
          </w:tcPr>
          <w:p>
            <w:pPr>
              <w:adjustRightInd w:val="0"/>
              <w:snapToGrid w:val="0"/>
              <w:spacing w:line="240" w:lineRule="atLeast"/>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9" w:hRule="atLeast"/>
          <w:jc w:val="center"/>
        </w:trPr>
        <w:tc>
          <w:tcPr>
            <w:tcW w:w="1119" w:type="dxa"/>
            <w:gridSpan w:val="3"/>
            <w:vMerge w:val="continue"/>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sz w:val="24"/>
                <w:szCs w:val="24"/>
              </w:rPr>
            </w:pPr>
          </w:p>
        </w:tc>
        <w:tc>
          <w:tcPr>
            <w:tcW w:w="1718" w:type="dxa"/>
            <w:gridSpan w:val="5"/>
            <w:tcMar>
              <w:top w:w="0" w:type="dxa"/>
              <w:left w:w="28" w:type="dxa"/>
              <w:bottom w:w="0" w:type="dxa"/>
              <w:right w:w="28" w:type="dxa"/>
            </w:tcMar>
            <w:vAlign w:val="center"/>
          </w:tcPr>
          <w:p>
            <w:pPr>
              <w:pStyle w:val="11"/>
              <w:adjustRightInd w:val="0"/>
              <w:snapToGrid w:val="0"/>
              <w:spacing w:before="0" w:beforeAutospacing="0" w:after="0" w:afterAutospacing="0" w:line="240" w:lineRule="atLeast"/>
              <w:jc w:val="center"/>
              <w:rPr>
                <w:rFonts w:hint="eastAsia" w:ascii="黑体" w:hAnsi="黑体" w:eastAsia="黑体" w:cs="黑体"/>
                <w:color w:val="000000"/>
              </w:rPr>
            </w:pPr>
            <w:r>
              <w:rPr>
                <w:rFonts w:hint="eastAsia" w:ascii="黑体" w:hAnsi="黑体" w:eastAsia="黑体" w:cs="黑体"/>
                <w:color w:val="000000"/>
              </w:rPr>
              <w:t>争议解决方式</w:t>
            </w:r>
          </w:p>
        </w:tc>
        <w:tc>
          <w:tcPr>
            <w:tcW w:w="7145" w:type="dxa"/>
            <w:gridSpan w:val="23"/>
            <w:vAlign w:val="center"/>
          </w:tcPr>
          <w:p>
            <w:pPr>
              <w:adjustRightInd w:val="0"/>
              <w:snapToGrid w:val="0"/>
              <w:spacing w:line="240" w:lineRule="atLeast"/>
              <w:jc w:val="center"/>
              <w:rPr>
                <w:rFonts w:hint="eastAsia" w:ascii="黑体" w:hAnsi="黑体" w:eastAsia="黑体" w:cs="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9982" w:type="dxa"/>
            <w:gridSpan w:val="31"/>
            <w:vAlign w:val="center"/>
          </w:tcPr>
          <w:p>
            <w:pPr>
              <w:spacing w:line="240" w:lineRule="atLeast"/>
              <w:jc w:val="center"/>
              <w:rPr>
                <w:rFonts w:hint="eastAsia" w:ascii="黑体" w:hAnsi="黑体" w:eastAsia="黑体" w:cs="黑体"/>
                <w:b/>
                <w:bCs/>
              </w:rPr>
            </w:pPr>
            <w:r>
              <w:rPr>
                <w:rFonts w:hint="eastAsia" w:ascii="黑体" w:hAnsi="黑体" w:eastAsia="黑体" w:cs="黑体"/>
                <w:b/>
                <w:bCs/>
                <w:sz w:val="24"/>
                <w:szCs w:val="24"/>
              </w:rPr>
              <w:t>校企双方项目管理人员情况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716"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序号</w:t>
            </w:r>
          </w:p>
        </w:tc>
        <w:tc>
          <w:tcPr>
            <w:tcW w:w="484"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姓名</w:t>
            </w:r>
          </w:p>
        </w:tc>
        <w:tc>
          <w:tcPr>
            <w:tcW w:w="1637" w:type="dxa"/>
            <w:gridSpan w:val="4"/>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学历/学位</w:t>
            </w:r>
          </w:p>
        </w:tc>
        <w:tc>
          <w:tcPr>
            <w:tcW w:w="1423" w:type="dxa"/>
            <w:gridSpan w:val="7"/>
            <w:vAlign w:val="center"/>
          </w:tcPr>
          <w:p>
            <w:pPr>
              <w:pStyle w:val="11"/>
              <w:spacing w:before="0" w:beforeAutospacing="0" w:after="0" w:afterAutospacing="0" w:line="240" w:lineRule="atLeast"/>
              <w:jc w:val="center"/>
              <w:rPr>
                <w:rFonts w:hint="eastAsia" w:ascii="黑体" w:hAnsi="黑体" w:eastAsia="黑体" w:cs="黑体"/>
                <w:color w:val="000000"/>
                <w:kern w:val="2"/>
              </w:rPr>
            </w:pPr>
            <w:r>
              <w:rPr>
                <w:rFonts w:hint="eastAsia" w:ascii="黑体" w:hAnsi="黑体" w:eastAsia="黑体" w:cs="黑体"/>
                <w:color w:val="000000"/>
                <w:kern w:val="2"/>
              </w:rPr>
              <w:t>职称/职务</w:t>
            </w:r>
          </w:p>
        </w:tc>
        <w:tc>
          <w:tcPr>
            <w:tcW w:w="2632" w:type="dxa"/>
            <w:gridSpan w:val="7"/>
            <w:vAlign w:val="center"/>
          </w:tcPr>
          <w:p>
            <w:pPr>
              <w:spacing w:line="240" w:lineRule="atLeast"/>
              <w:jc w:val="center"/>
              <w:rPr>
                <w:rFonts w:hint="eastAsia" w:ascii="黑体" w:hAnsi="黑体" w:eastAsia="黑体" w:cs="黑体"/>
                <w:color w:val="000000"/>
                <w:spacing w:val="-20"/>
              </w:rPr>
            </w:pPr>
            <w:r>
              <w:rPr>
                <w:rFonts w:hint="eastAsia" w:ascii="黑体" w:hAnsi="黑体" w:eastAsia="黑体" w:cs="黑体"/>
                <w:color w:val="000000"/>
                <w:sz w:val="24"/>
                <w:szCs w:val="24"/>
              </w:rPr>
              <w:t>所在单位</w:t>
            </w:r>
          </w:p>
        </w:tc>
        <w:tc>
          <w:tcPr>
            <w:tcW w:w="3090" w:type="dxa"/>
            <w:gridSpan w:val="9"/>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kern w:val="2"/>
              </w:rPr>
              <w:t>工作内容（教学/管理/科研）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716"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1</w:t>
            </w:r>
          </w:p>
        </w:tc>
        <w:tc>
          <w:tcPr>
            <w:tcW w:w="484"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637" w:type="dxa"/>
            <w:gridSpan w:val="4"/>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423"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2632"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3090" w:type="dxa"/>
            <w:gridSpan w:val="9"/>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716"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2</w:t>
            </w:r>
          </w:p>
        </w:tc>
        <w:tc>
          <w:tcPr>
            <w:tcW w:w="484"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637" w:type="dxa"/>
            <w:gridSpan w:val="4"/>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423"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2632"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3090" w:type="dxa"/>
            <w:gridSpan w:val="9"/>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716"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3</w:t>
            </w:r>
          </w:p>
        </w:tc>
        <w:tc>
          <w:tcPr>
            <w:tcW w:w="484" w:type="dxa"/>
            <w:gridSpan w:val="2"/>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637" w:type="dxa"/>
            <w:gridSpan w:val="4"/>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1423"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2632" w:type="dxa"/>
            <w:gridSpan w:val="7"/>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c>
          <w:tcPr>
            <w:tcW w:w="3090" w:type="dxa"/>
            <w:gridSpan w:val="9"/>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9982" w:type="dxa"/>
            <w:gridSpan w:val="31"/>
            <w:vAlign w:val="center"/>
          </w:tcPr>
          <w:p>
            <w:pPr>
              <w:spacing w:line="240" w:lineRule="atLeast"/>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校企双导师团队整体情况</w:t>
            </w:r>
            <w:r>
              <w:rPr>
                <w:rStyle w:val="17"/>
                <w:rFonts w:hint="eastAsia" w:ascii="黑体" w:hAnsi="黑体" w:eastAsia="黑体" w:cs="黑体"/>
                <w:b/>
                <w:color w:val="000000"/>
                <w:sz w:val="24"/>
                <w:szCs w:val="24"/>
              </w:rPr>
              <w:footnoteReference w:id="6"/>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683" w:type="dxa"/>
            <w:vMerge w:val="restart"/>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项目</w:t>
            </w:r>
          </w:p>
        </w:tc>
        <w:tc>
          <w:tcPr>
            <w:tcW w:w="517" w:type="dxa"/>
            <w:gridSpan w:val="3"/>
            <w:vMerge w:val="restart"/>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总人数</w:t>
            </w:r>
          </w:p>
        </w:tc>
        <w:tc>
          <w:tcPr>
            <w:tcW w:w="5130" w:type="dxa"/>
            <w:gridSpan w:val="17"/>
            <w:vAlign w:val="center"/>
          </w:tcPr>
          <w:p>
            <w:pPr>
              <w:spacing w:line="240" w:lineRule="atLeas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学校</w:t>
            </w:r>
            <w:r>
              <w:rPr>
                <w:rFonts w:hint="eastAsia" w:ascii="黑体" w:hAnsi="黑体" w:eastAsia="黑体" w:cs="黑体"/>
                <w:color w:val="000000"/>
                <w:sz w:val="24"/>
                <w:szCs w:val="24"/>
                <w:lang w:val="en-US" w:eastAsia="zh-CN"/>
              </w:rPr>
              <w:t>导师</w:t>
            </w:r>
          </w:p>
        </w:tc>
        <w:tc>
          <w:tcPr>
            <w:tcW w:w="3652" w:type="dxa"/>
            <w:gridSpan w:val="10"/>
            <w:vAlign w:val="center"/>
          </w:tcPr>
          <w:p>
            <w:pPr>
              <w:spacing w:line="240" w:lineRule="atLeast"/>
              <w:jc w:val="center"/>
              <w:rPr>
                <w:rFonts w:hint="eastAsia" w:ascii="黑体" w:hAnsi="黑体" w:eastAsia="黑体" w:cs="黑体"/>
                <w:color w:val="000000"/>
                <w:spacing w:val="-20"/>
                <w:sz w:val="24"/>
                <w:szCs w:val="24"/>
                <w:lang w:val="en-US" w:eastAsia="zh-CN"/>
              </w:rPr>
            </w:pPr>
            <w:r>
              <w:rPr>
                <w:rFonts w:hint="eastAsia" w:ascii="黑体" w:hAnsi="黑体" w:eastAsia="黑体" w:cs="黑体"/>
                <w:color w:val="000000"/>
                <w:sz w:val="24"/>
                <w:szCs w:val="24"/>
              </w:rPr>
              <w:t>企业</w:t>
            </w:r>
            <w:r>
              <w:rPr>
                <w:rFonts w:hint="eastAsia" w:ascii="黑体" w:hAnsi="黑体" w:eastAsia="黑体" w:cs="黑体"/>
                <w:color w:val="000000"/>
                <w:sz w:val="24"/>
                <w:szCs w:val="24"/>
                <w:lang w:val="en-US" w:eastAsia="zh-CN"/>
              </w:rPr>
              <w:t>导师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85" w:hRule="atLeast"/>
          <w:jc w:val="center"/>
        </w:trPr>
        <w:tc>
          <w:tcPr>
            <w:tcW w:w="683" w:type="dxa"/>
            <w:vMerge w:val="continue"/>
            <w:vAlign w:val="center"/>
          </w:tcPr>
          <w:p>
            <w:pPr>
              <w:spacing w:line="240" w:lineRule="atLeast"/>
              <w:jc w:val="center"/>
              <w:rPr>
                <w:rFonts w:hint="eastAsia" w:ascii="黑体" w:hAnsi="黑体" w:eastAsia="黑体" w:cs="黑体"/>
                <w:color w:val="000000"/>
                <w:spacing w:val="-20"/>
                <w:sz w:val="24"/>
                <w:szCs w:val="24"/>
              </w:rPr>
            </w:pPr>
          </w:p>
        </w:tc>
        <w:tc>
          <w:tcPr>
            <w:tcW w:w="517" w:type="dxa"/>
            <w:gridSpan w:val="3"/>
            <w:vMerge w:val="continue"/>
            <w:vAlign w:val="center"/>
          </w:tcPr>
          <w:p>
            <w:pPr>
              <w:spacing w:line="240" w:lineRule="atLeast"/>
              <w:jc w:val="center"/>
              <w:rPr>
                <w:rFonts w:hint="eastAsia" w:ascii="黑体" w:hAnsi="黑体" w:eastAsia="黑体" w:cs="黑体"/>
                <w:color w:val="000000"/>
                <w:spacing w:val="-20"/>
                <w:sz w:val="24"/>
                <w:szCs w:val="24"/>
              </w:rPr>
            </w:pPr>
          </w:p>
        </w:tc>
        <w:tc>
          <w:tcPr>
            <w:tcW w:w="971" w:type="dxa"/>
            <w:gridSpan w:val="2"/>
            <w:tcBorders>
              <w:right w:val="single" w:color="auto" w:sz="4" w:space="0"/>
            </w:tcBorders>
            <w:vAlign w:val="center"/>
          </w:tcPr>
          <w:p>
            <w:pPr>
              <w:spacing w:line="240" w:lineRule="atLeast"/>
              <w:jc w:val="center"/>
              <w:rPr>
                <w:rFonts w:hint="eastAsia" w:ascii="黑体" w:hAnsi="黑体" w:eastAsia="黑体" w:cs="黑体"/>
                <w:color w:val="000000"/>
                <w:spacing w:val="-20"/>
                <w:sz w:val="24"/>
                <w:szCs w:val="24"/>
                <w:highlight w:val="yellow"/>
              </w:rPr>
            </w:pPr>
            <w:r>
              <w:rPr>
                <w:rFonts w:hint="eastAsia" w:ascii="黑体" w:hAnsi="黑体" w:eastAsia="黑体" w:cs="黑体"/>
                <w:color w:val="000000"/>
                <w:sz w:val="24"/>
                <w:szCs w:val="24"/>
              </w:rPr>
              <w:t>学校</w:t>
            </w:r>
            <w:r>
              <w:rPr>
                <w:rFonts w:hint="eastAsia" w:ascii="黑体" w:hAnsi="黑体" w:eastAsia="黑体" w:cs="黑体"/>
                <w:color w:val="000000"/>
                <w:sz w:val="24"/>
                <w:szCs w:val="24"/>
                <w:lang w:val="en-US" w:eastAsia="zh-CN"/>
              </w:rPr>
              <w:t>导师人数</w:t>
            </w:r>
          </w:p>
        </w:tc>
        <w:tc>
          <w:tcPr>
            <w:tcW w:w="1009" w:type="dxa"/>
            <w:gridSpan w:val="3"/>
            <w:tcBorders>
              <w:left w:val="single" w:color="auto" w:sz="4" w:space="0"/>
            </w:tcBorders>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lang w:val="en-US" w:eastAsia="zh-CN"/>
              </w:rPr>
              <w:t>其中：</w:t>
            </w:r>
            <w:r>
              <w:rPr>
                <w:rFonts w:hint="eastAsia" w:ascii="黑体" w:hAnsi="黑体" w:eastAsia="黑体" w:cs="黑体"/>
                <w:color w:val="000000"/>
                <w:spacing w:val="-20"/>
                <w:sz w:val="24"/>
                <w:szCs w:val="24"/>
              </w:rPr>
              <w:t>副高及</w:t>
            </w:r>
          </w:p>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以上</w:t>
            </w:r>
          </w:p>
        </w:tc>
        <w:tc>
          <w:tcPr>
            <w:tcW w:w="1080" w:type="dxa"/>
            <w:gridSpan w:val="6"/>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lang w:val="en-US" w:eastAsia="zh-CN"/>
              </w:rPr>
              <w:t>其中：</w:t>
            </w:r>
            <w:r>
              <w:rPr>
                <w:rFonts w:hint="eastAsia" w:ascii="黑体" w:hAnsi="黑体" w:eastAsia="黑体" w:cs="黑体"/>
                <w:color w:val="000000"/>
                <w:spacing w:val="-20"/>
                <w:sz w:val="24"/>
                <w:szCs w:val="24"/>
              </w:rPr>
              <w:t>“双师型”教师</w:t>
            </w:r>
          </w:p>
        </w:tc>
        <w:tc>
          <w:tcPr>
            <w:tcW w:w="970" w:type="dxa"/>
            <w:gridSpan w:val="3"/>
            <w:tcBorders>
              <w:right w:val="single" w:color="auto" w:sz="4" w:space="0"/>
            </w:tcBorders>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lang w:val="en-US" w:eastAsia="zh-CN"/>
              </w:rPr>
              <w:t>其中：</w:t>
            </w:r>
            <w:r>
              <w:rPr>
                <w:rFonts w:hint="eastAsia" w:ascii="黑体" w:hAnsi="黑体" w:eastAsia="黑体" w:cs="黑体"/>
                <w:color w:val="000000"/>
                <w:spacing w:val="-20"/>
                <w:sz w:val="24"/>
                <w:szCs w:val="24"/>
              </w:rPr>
              <w:t>实训指导教师</w:t>
            </w:r>
          </w:p>
        </w:tc>
        <w:tc>
          <w:tcPr>
            <w:tcW w:w="1100" w:type="dxa"/>
            <w:gridSpan w:val="3"/>
            <w:tcBorders>
              <w:left w:val="single" w:color="auto" w:sz="4" w:space="0"/>
            </w:tcBorders>
            <w:vAlign w:val="center"/>
          </w:tcPr>
          <w:p>
            <w:pPr>
              <w:spacing w:line="240" w:lineRule="atLeast"/>
              <w:jc w:val="center"/>
              <w:rPr>
                <w:rFonts w:hint="eastAsia" w:ascii="黑体" w:hAnsi="黑体" w:eastAsia="黑体" w:cs="黑体"/>
                <w:color w:val="000000"/>
                <w:spacing w:val="-20"/>
                <w:sz w:val="24"/>
                <w:szCs w:val="24"/>
                <w:lang w:val="en-US" w:eastAsia="zh-CN"/>
              </w:rPr>
            </w:pPr>
            <w:r>
              <w:rPr>
                <w:rFonts w:hint="eastAsia" w:ascii="黑体" w:hAnsi="黑体" w:eastAsia="黑体" w:cs="黑体"/>
                <w:color w:val="000000"/>
                <w:sz w:val="24"/>
                <w:szCs w:val="24"/>
              </w:rPr>
              <w:t>学校教师</w:t>
            </w:r>
            <w:r>
              <w:rPr>
                <w:rFonts w:hint="eastAsia" w:ascii="黑体" w:hAnsi="黑体" w:eastAsia="黑体" w:cs="黑体"/>
                <w:color w:val="000000"/>
                <w:sz w:val="24"/>
                <w:szCs w:val="24"/>
                <w:lang w:val="en-US" w:eastAsia="zh-CN"/>
              </w:rPr>
              <w:t>承担教学课时</w:t>
            </w:r>
          </w:p>
        </w:tc>
        <w:tc>
          <w:tcPr>
            <w:tcW w:w="960" w:type="dxa"/>
            <w:gridSpan w:val="2"/>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企业</w:t>
            </w:r>
            <w:r>
              <w:rPr>
                <w:rFonts w:hint="eastAsia" w:ascii="黑体" w:hAnsi="黑体" w:eastAsia="黑体" w:cs="黑体"/>
                <w:color w:val="000000"/>
                <w:spacing w:val="-20"/>
                <w:sz w:val="24"/>
                <w:szCs w:val="24"/>
                <w:lang w:val="en-US" w:eastAsia="zh-CN"/>
              </w:rPr>
              <w:t>导师人数</w:t>
            </w:r>
          </w:p>
        </w:tc>
        <w:tc>
          <w:tcPr>
            <w:tcW w:w="1530" w:type="dxa"/>
            <w:gridSpan w:val="7"/>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lang w:val="en-US" w:eastAsia="zh-CN"/>
              </w:rPr>
              <w:t>其中：</w:t>
            </w:r>
            <w:r>
              <w:rPr>
                <w:rFonts w:hint="eastAsia" w:ascii="黑体" w:hAnsi="黑体" w:eastAsia="黑体" w:cs="黑体"/>
                <w:color w:val="000000"/>
                <w:spacing w:val="-20"/>
                <w:sz w:val="24"/>
                <w:szCs w:val="24"/>
              </w:rPr>
              <w:t>工程师及以上职称</w:t>
            </w:r>
          </w:p>
        </w:tc>
        <w:tc>
          <w:tcPr>
            <w:tcW w:w="1162" w:type="dxa"/>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企业教师承担教学课时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83" w:type="dxa"/>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数量</w:t>
            </w:r>
          </w:p>
        </w:tc>
        <w:tc>
          <w:tcPr>
            <w:tcW w:w="517" w:type="dxa"/>
            <w:gridSpan w:val="3"/>
            <w:vAlign w:val="center"/>
          </w:tcPr>
          <w:p>
            <w:pPr>
              <w:spacing w:line="240" w:lineRule="atLeast"/>
              <w:jc w:val="center"/>
              <w:rPr>
                <w:rFonts w:hint="eastAsia" w:ascii="黑体" w:hAnsi="黑体" w:eastAsia="黑体" w:cs="黑体"/>
                <w:color w:val="000000"/>
                <w:sz w:val="18"/>
                <w:szCs w:val="18"/>
              </w:rPr>
            </w:pPr>
          </w:p>
        </w:tc>
        <w:tc>
          <w:tcPr>
            <w:tcW w:w="971" w:type="dxa"/>
            <w:gridSpan w:val="2"/>
            <w:tcBorders>
              <w:righ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1009" w:type="dxa"/>
            <w:gridSpan w:val="3"/>
            <w:tcBorders>
              <w:lef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1080" w:type="dxa"/>
            <w:gridSpan w:val="6"/>
            <w:vAlign w:val="center"/>
          </w:tcPr>
          <w:p>
            <w:pPr>
              <w:spacing w:line="240" w:lineRule="atLeast"/>
              <w:jc w:val="center"/>
              <w:rPr>
                <w:rFonts w:hint="eastAsia" w:ascii="黑体" w:hAnsi="黑体" w:eastAsia="黑体" w:cs="黑体"/>
                <w:color w:val="000000"/>
                <w:sz w:val="18"/>
                <w:szCs w:val="18"/>
              </w:rPr>
            </w:pPr>
          </w:p>
        </w:tc>
        <w:tc>
          <w:tcPr>
            <w:tcW w:w="970" w:type="dxa"/>
            <w:gridSpan w:val="3"/>
            <w:tcBorders>
              <w:right w:val="single" w:color="auto" w:sz="4" w:space="0"/>
            </w:tcBorders>
            <w:vAlign w:val="center"/>
          </w:tcPr>
          <w:p>
            <w:pPr>
              <w:spacing w:line="240" w:lineRule="atLeast"/>
              <w:jc w:val="center"/>
              <w:rPr>
                <w:rFonts w:hint="eastAsia" w:ascii="黑体" w:hAnsi="黑体" w:eastAsia="黑体" w:cs="黑体"/>
                <w:color w:val="000000"/>
                <w:sz w:val="18"/>
                <w:szCs w:val="18"/>
              </w:rPr>
            </w:pPr>
          </w:p>
        </w:tc>
        <w:tc>
          <w:tcPr>
            <w:tcW w:w="1100" w:type="dxa"/>
            <w:gridSpan w:val="3"/>
            <w:tcBorders>
              <w:left w:val="single" w:color="auto" w:sz="4" w:space="0"/>
            </w:tcBorders>
            <w:vAlign w:val="center"/>
          </w:tcPr>
          <w:p>
            <w:pPr>
              <w:spacing w:line="240" w:lineRule="atLeast"/>
              <w:jc w:val="center"/>
              <w:rPr>
                <w:rFonts w:hint="eastAsia" w:ascii="黑体" w:hAnsi="黑体" w:eastAsia="黑体" w:cs="黑体"/>
                <w:color w:val="000000"/>
                <w:sz w:val="18"/>
                <w:szCs w:val="18"/>
              </w:rPr>
            </w:pPr>
          </w:p>
        </w:tc>
        <w:tc>
          <w:tcPr>
            <w:tcW w:w="960" w:type="dxa"/>
            <w:gridSpan w:val="2"/>
            <w:vAlign w:val="center"/>
          </w:tcPr>
          <w:p>
            <w:pPr>
              <w:spacing w:line="240" w:lineRule="atLeast"/>
              <w:jc w:val="center"/>
              <w:rPr>
                <w:rFonts w:hint="eastAsia" w:ascii="黑体" w:hAnsi="黑体" w:eastAsia="黑体" w:cs="黑体"/>
                <w:color w:val="000000"/>
                <w:sz w:val="18"/>
                <w:szCs w:val="18"/>
              </w:rPr>
            </w:pPr>
          </w:p>
        </w:tc>
        <w:tc>
          <w:tcPr>
            <w:tcW w:w="1530" w:type="dxa"/>
            <w:gridSpan w:val="7"/>
            <w:vAlign w:val="center"/>
          </w:tcPr>
          <w:p>
            <w:pPr>
              <w:spacing w:line="240" w:lineRule="atLeast"/>
              <w:jc w:val="center"/>
              <w:rPr>
                <w:rFonts w:hint="eastAsia" w:ascii="黑体" w:hAnsi="黑体" w:eastAsia="黑体" w:cs="黑体"/>
                <w:color w:val="000000"/>
                <w:sz w:val="18"/>
                <w:szCs w:val="18"/>
              </w:rPr>
            </w:pPr>
          </w:p>
        </w:tc>
        <w:tc>
          <w:tcPr>
            <w:tcW w:w="1162" w:type="dxa"/>
            <w:vAlign w:val="center"/>
          </w:tcPr>
          <w:p>
            <w:pPr>
              <w:spacing w:line="240" w:lineRule="atLeast"/>
              <w:jc w:val="center"/>
              <w:rPr>
                <w:rFonts w:hint="eastAsia" w:ascii="黑体" w:hAnsi="黑体" w:eastAsia="黑体" w:cs="黑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2" w:hRule="atLeast"/>
          <w:jc w:val="center"/>
        </w:trPr>
        <w:tc>
          <w:tcPr>
            <w:tcW w:w="683" w:type="dxa"/>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所占总数比例</w:t>
            </w:r>
          </w:p>
        </w:tc>
        <w:tc>
          <w:tcPr>
            <w:tcW w:w="517" w:type="dxa"/>
            <w:gridSpan w:val="3"/>
            <w:vAlign w:val="center"/>
          </w:tcPr>
          <w:p>
            <w:pPr>
              <w:spacing w:line="240" w:lineRule="atLeast"/>
              <w:jc w:val="center"/>
              <w:rPr>
                <w:rFonts w:hint="eastAsia" w:ascii="黑体" w:hAnsi="黑体" w:eastAsia="黑体" w:cs="黑体"/>
                <w:color w:val="000000"/>
                <w:sz w:val="18"/>
                <w:szCs w:val="18"/>
              </w:rPr>
            </w:pPr>
          </w:p>
        </w:tc>
        <w:tc>
          <w:tcPr>
            <w:tcW w:w="971" w:type="dxa"/>
            <w:gridSpan w:val="2"/>
            <w:tcBorders>
              <w:righ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1009" w:type="dxa"/>
            <w:gridSpan w:val="3"/>
            <w:tcBorders>
              <w:lef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1080" w:type="dxa"/>
            <w:gridSpan w:val="6"/>
            <w:vAlign w:val="center"/>
          </w:tcPr>
          <w:p>
            <w:pPr>
              <w:spacing w:line="240" w:lineRule="atLeast"/>
              <w:jc w:val="center"/>
              <w:rPr>
                <w:rFonts w:hint="eastAsia" w:ascii="黑体" w:hAnsi="黑体" w:eastAsia="黑体" w:cs="黑体"/>
                <w:color w:val="000000"/>
                <w:sz w:val="18"/>
                <w:szCs w:val="18"/>
                <w:highlight w:val="yellow"/>
              </w:rPr>
            </w:pPr>
          </w:p>
        </w:tc>
        <w:tc>
          <w:tcPr>
            <w:tcW w:w="970" w:type="dxa"/>
            <w:gridSpan w:val="3"/>
            <w:tcBorders>
              <w:righ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1100" w:type="dxa"/>
            <w:gridSpan w:val="3"/>
            <w:tcBorders>
              <w:left w:val="single" w:color="auto" w:sz="4" w:space="0"/>
            </w:tcBorders>
            <w:vAlign w:val="center"/>
          </w:tcPr>
          <w:p>
            <w:pPr>
              <w:spacing w:line="240" w:lineRule="atLeast"/>
              <w:jc w:val="center"/>
              <w:rPr>
                <w:rFonts w:hint="eastAsia" w:ascii="黑体" w:hAnsi="黑体" w:eastAsia="黑体" w:cs="黑体"/>
                <w:color w:val="000000"/>
                <w:sz w:val="18"/>
                <w:szCs w:val="18"/>
                <w:highlight w:val="yellow"/>
              </w:rPr>
            </w:pPr>
          </w:p>
        </w:tc>
        <w:tc>
          <w:tcPr>
            <w:tcW w:w="960" w:type="dxa"/>
            <w:gridSpan w:val="2"/>
            <w:vAlign w:val="center"/>
          </w:tcPr>
          <w:p>
            <w:pPr>
              <w:spacing w:line="240" w:lineRule="atLeast"/>
              <w:jc w:val="center"/>
              <w:rPr>
                <w:rFonts w:hint="eastAsia" w:ascii="黑体" w:hAnsi="黑体" w:eastAsia="黑体" w:cs="黑体"/>
                <w:color w:val="000000"/>
                <w:sz w:val="18"/>
                <w:szCs w:val="18"/>
              </w:rPr>
            </w:pPr>
          </w:p>
        </w:tc>
        <w:tc>
          <w:tcPr>
            <w:tcW w:w="1530" w:type="dxa"/>
            <w:gridSpan w:val="7"/>
            <w:vAlign w:val="center"/>
          </w:tcPr>
          <w:p>
            <w:pPr>
              <w:spacing w:line="240" w:lineRule="atLeast"/>
              <w:jc w:val="center"/>
              <w:rPr>
                <w:rFonts w:hint="eastAsia" w:ascii="黑体" w:hAnsi="黑体" w:eastAsia="黑体" w:cs="黑体"/>
                <w:color w:val="000000"/>
                <w:sz w:val="18"/>
                <w:szCs w:val="18"/>
              </w:rPr>
            </w:pPr>
          </w:p>
        </w:tc>
        <w:tc>
          <w:tcPr>
            <w:tcW w:w="1162" w:type="dxa"/>
            <w:vAlign w:val="center"/>
          </w:tcPr>
          <w:p>
            <w:pPr>
              <w:spacing w:line="240" w:lineRule="atLeast"/>
              <w:jc w:val="center"/>
              <w:rPr>
                <w:rFonts w:hint="eastAsia" w:ascii="黑体" w:hAnsi="黑体" w:eastAsia="黑体" w:cs="黑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9982" w:type="dxa"/>
            <w:gridSpan w:val="31"/>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b/>
                <w:color w:val="000000"/>
                <w:sz w:val="24"/>
                <w:szCs w:val="24"/>
              </w:rPr>
              <w:t>校企双导师团队成员基本信息</w:t>
            </w:r>
            <w:r>
              <w:rPr>
                <w:rStyle w:val="17"/>
                <w:rFonts w:hint="eastAsia" w:ascii="黑体" w:hAnsi="黑体" w:eastAsia="黑体" w:cs="黑体"/>
                <w:b/>
                <w:color w:val="000000"/>
                <w:sz w:val="24"/>
                <w:szCs w:val="24"/>
              </w:rPr>
              <w:footnoteReference w:id="7"/>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683" w:type="dxa"/>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083" w:type="dxa"/>
            <w:gridSpan w:val="4"/>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姓名</w:t>
            </w:r>
          </w:p>
        </w:tc>
        <w:tc>
          <w:tcPr>
            <w:tcW w:w="1071" w:type="dxa"/>
            <w:gridSpan w:val="3"/>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年龄</w:t>
            </w:r>
          </w:p>
        </w:tc>
        <w:tc>
          <w:tcPr>
            <w:tcW w:w="976" w:type="dxa"/>
            <w:gridSpan w:val="3"/>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学历</w:t>
            </w:r>
          </w:p>
        </w:tc>
        <w:tc>
          <w:tcPr>
            <w:tcW w:w="992" w:type="dxa"/>
            <w:gridSpan w:val="5"/>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职称/职务</w:t>
            </w:r>
          </w:p>
        </w:tc>
        <w:tc>
          <w:tcPr>
            <w:tcW w:w="1116" w:type="dxa"/>
            <w:gridSpan w:val="4"/>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工作</w:t>
            </w:r>
          </w:p>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年限</w:t>
            </w:r>
          </w:p>
        </w:tc>
        <w:tc>
          <w:tcPr>
            <w:tcW w:w="1369" w:type="dxa"/>
            <w:gridSpan w:val="3"/>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所在单位</w:t>
            </w:r>
          </w:p>
        </w:tc>
        <w:tc>
          <w:tcPr>
            <w:tcW w:w="1418" w:type="dxa"/>
            <w:gridSpan w:val="5"/>
            <w:vAlign w:val="center"/>
          </w:tcPr>
          <w:p>
            <w:pPr>
              <w:spacing w:line="240" w:lineRule="atLeast"/>
              <w:jc w:val="center"/>
              <w:rPr>
                <w:rFonts w:hint="eastAsia" w:ascii="黑体" w:hAnsi="黑体" w:eastAsia="黑体" w:cs="黑体"/>
                <w:color w:val="000000"/>
                <w:sz w:val="24"/>
                <w:szCs w:val="24"/>
              </w:rPr>
            </w:pPr>
            <w:r>
              <w:rPr>
                <w:rFonts w:hint="eastAsia" w:ascii="黑体" w:hAnsi="黑体" w:eastAsia="黑体" w:cs="黑体"/>
                <w:color w:val="000000"/>
                <w:sz w:val="24"/>
                <w:szCs w:val="24"/>
              </w:rPr>
              <w:t>承担的专业</w:t>
            </w:r>
          </w:p>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z w:val="24"/>
                <w:szCs w:val="24"/>
              </w:rPr>
              <w:t>课程（任务）</w:t>
            </w:r>
          </w:p>
        </w:tc>
        <w:tc>
          <w:tcPr>
            <w:tcW w:w="1274" w:type="dxa"/>
            <w:gridSpan w:val="3"/>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z w:val="24"/>
                <w:szCs w:val="24"/>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683" w:type="dxa"/>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1</w:t>
            </w:r>
          </w:p>
        </w:tc>
        <w:tc>
          <w:tcPr>
            <w:tcW w:w="1083"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071"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76"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92"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116"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369"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1418"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683" w:type="dxa"/>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2</w:t>
            </w:r>
          </w:p>
        </w:tc>
        <w:tc>
          <w:tcPr>
            <w:tcW w:w="1083"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071"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76"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92"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116"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369"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1418"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683" w:type="dxa"/>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3</w:t>
            </w:r>
          </w:p>
        </w:tc>
        <w:tc>
          <w:tcPr>
            <w:tcW w:w="1083"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071"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76"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92"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116"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369"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1418"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683" w:type="dxa"/>
            <w:vAlign w:val="center"/>
          </w:tcPr>
          <w:p>
            <w:pPr>
              <w:pStyle w:val="11"/>
              <w:spacing w:before="0" w:beforeAutospacing="0" w:after="0" w:afterAutospacing="0" w:line="240" w:lineRule="atLeast"/>
              <w:jc w:val="center"/>
              <w:rPr>
                <w:rFonts w:hint="eastAsia" w:ascii="黑体" w:hAnsi="黑体" w:eastAsia="黑体" w:cs="黑体"/>
                <w:color w:val="000000"/>
                <w:spacing w:val="-20"/>
                <w:kern w:val="2"/>
              </w:rPr>
            </w:pPr>
            <w:r>
              <w:rPr>
                <w:rFonts w:hint="eastAsia" w:ascii="黑体" w:hAnsi="黑体" w:eastAsia="黑体" w:cs="黑体"/>
                <w:color w:val="000000"/>
                <w:spacing w:val="-20"/>
                <w:kern w:val="2"/>
              </w:rPr>
              <w:t>...</w:t>
            </w:r>
          </w:p>
        </w:tc>
        <w:tc>
          <w:tcPr>
            <w:tcW w:w="1083" w:type="dxa"/>
            <w:gridSpan w:val="4"/>
            <w:vAlign w:val="center"/>
          </w:tcPr>
          <w:p>
            <w:pPr>
              <w:spacing w:line="240" w:lineRule="atLeast"/>
              <w:jc w:val="center"/>
              <w:rPr>
                <w:rFonts w:hint="eastAsia" w:ascii="黑体" w:hAnsi="黑体" w:eastAsia="黑体" w:cs="黑体"/>
                <w:color w:val="000000"/>
                <w:spacing w:val="-20"/>
                <w:sz w:val="24"/>
                <w:szCs w:val="24"/>
              </w:rPr>
            </w:pPr>
            <w:r>
              <w:rPr>
                <w:rFonts w:hint="eastAsia" w:ascii="黑体" w:hAnsi="黑体" w:eastAsia="黑体" w:cs="黑体"/>
                <w:color w:val="000000"/>
                <w:spacing w:val="-20"/>
                <w:sz w:val="24"/>
                <w:szCs w:val="24"/>
              </w:rPr>
              <w:t>可加行</w:t>
            </w:r>
          </w:p>
        </w:tc>
        <w:tc>
          <w:tcPr>
            <w:tcW w:w="1071"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76"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992"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116" w:type="dxa"/>
            <w:gridSpan w:val="4"/>
            <w:vAlign w:val="center"/>
          </w:tcPr>
          <w:p>
            <w:pPr>
              <w:spacing w:line="240" w:lineRule="atLeast"/>
              <w:jc w:val="center"/>
              <w:rPr>
                <w:rFonts w:hint="eastAsia" w:ascii="黑体" w:hAnsi="黑体" w:eastAsia="黑体" w:cs="黑体"/>
                <w:color w:val="000000"/>
                <w:spacing w:val="-20"/>
                <w:sz w:val="24"/>
                <w:szCs w:val="24"/>
              </w:rPr>
            </w:pPr>
          </w:p>
        </w:tc>
        <w:tc>
          <w:tcPr>
            <w:tcW w:w="1369" w:type="dxa"/>
            <w:gridSpan w:val="3"/>
            <w:vAlign w:val="center"/>
          </w:tcPr>
          <w:p>
            <w:pPr>
              <w:spacing w:line="240" w:lineRule="atLeast"/>
              <w:jc w:val="center"/>
              <w:rPr>
                <w:rFonts w:hint="eastAsia" w:ascii="黑体" w:hAnsi="黑体" w:eastAsia="黑体" w:cs="黑体"/>
                <w:color w:val="000000"/>
                <w:spacing w:val="-20"/>
                <w:sz w:val="24"/>
                <w:szCs w:val="24"/>
              </w:rPr>
            </w:pPr>
          </w:p>
        </w:tc>
        <w:tc>
          <w:tcPr>
            <w:tcW w:w="1418" w:type="dxa"/>
            <w:gridSpan w:val="5"/>
            <w:vAlign w:val="center"/>
          </w:tcPr>
          <w:p>
            <w:pPr>
              <w:spacing w:line="240" w:lineRule="atLeast"/>
              <w:jc w:val="center"/>
              <w:rPr>
                <w:rFonts w:hint="eastAsia" w:ascii="黑体" w:hAnsi="黑体" w:eastAsia="黑体" w:cs="黑体"/>
                <w:color w:val="000000"/>
                <w:spacing w:val="-2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2" w:hRule="atLeast"/>
          <w:jc w:val="center"/>
        </w:trPr>
        <w:tc>
          <w:tcPr>
            <w:tcW w:w="9982" w:type="dxa"/>
            <w:gridSpan w:val="31"/>
            <w:vAlign w:val="center"/>
          </w:tcPr>
          <w:p>
            <w:pPr>
              <w:spacing w:line="240" w:lineRule="atLeast"/>
              <w:jc w:val="center"/>
              <w:rPr>
                <w:rFonts w:hint="eastAsia" w:ascii="黑体" w:hAnsi="黑体" w:eastAsia="黑体" w:cs="黑体"/>
                <w:color w:val="000000"/>
                <w:sz w:val="18"/>
                <w:szCs w:val="18"/>
              </w:rPr>
            </w:pPr>
            <w:r>
              <w:rPr>
                <w:rFonts w:hint="eastAsia" w:ascii="黑体" w:hAnsi="黑体" w:eastAsia="黑体" w:cs="黑体"/>
                <w:b/>
                <w:color w:val="000000"/>
                <w:sz w:val="24"/>
                <w:szCs w:val="24"/>
              </w:rPr>
              <w:t>每期合作项目的学徒人员构成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119"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8255</wp:posOffset>
                      </wp:positionV>
                      <wp:extent cx="676910" cy="828675"/>
                      <wp:effectExtent l="3810" t="3175" r="10160" b="1016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676910" cy="8286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 y;margin-left:-3pt;margin-top:0.65pt;height:65.25pt;width:53.3pt;z-index:251661312;mso-width-relative:page;mso-height-relative:page;" filled="f" stroked="t" coordsize="21600,21600" o:gfxdata="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fKiftYAAAAIAQAADwAAAAAAAAABACAAAAAiAAAAZHJzL2Rv&#10;d25yZXYueG1sUEsBAhQAFAAAAAgAh07iQGN1D3YDAgAA1gMAAA4AAAAAAAAAAQAgAAAAJQEAAGRy&#10;cy9lMm9Eb2MueG1sUEsFBgAAAAAGAAYAWQEAAJoFAAAAAA==&#10;">
                      <v:fill on="f" focussize="0,0"/>
                      <v:stroke color="#000000" joinstyle="round"/>
                      <v:imagedata o:title=""/>
                      <o:lock v:ext="edit" aspectratio="f"/>
                    </v:shape>
                  </w:pict>
                </mc:Fallback>
              </mc:AlternateContent>
            </w:r>
          </w:p>
        </w:tc>
        <w:tc>
          <w:tcPr>
            <w:tcW w:w="1276" w:type="dxa"/>
            <w:gridSpan w:val="4"/>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rPr>
              <w:t>职业本科</w:t>
            </w:r>
          </w:p>
        </w:tc>
        <w:tc>
          <w:tcPr>
            <w:tcW w:w="861"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rPr>
              <w:t>专科</w:t>
            </w:r>
          </w:p>
        </w:tc>
        <w:tc>
          <w:tcPr>
            <w:tcW w:w="834"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rPr>
              <w:t>中职</w:t>
            </w:r>
          </w:p>
        </w:tc>
        <w:tc>
          <w:tcPr>
            <w:tcW w:w="1831" w:type="dxa"/>
            <w:gridSpan w:val="7"/>
            <w:vAlign w:val="center"/>
          </w:tcPr>
          <w:p>
            <w:pPr>
              <w:spacing w:line="240" w:lineRule="atLeast"/>
              <w:jc w:val="center"/>
              <w:rPr>
                <w:rFonts w:hint="eastAsia" w:ascii="黑体" w:hAnsi="黑体" w:eastAsia="黑体" w:cs="黑体"/>
                <w:color w:val="000000"/>
                <w:spacing w:val="-23"/>
                <w:sz w:val="24"/>
                <w:szCs w:val="24"/>
                <w:lang w:val="en-US" w:eastAsia="zh-CN"/>
              </w:rPr>
            </w:pPr>
            <w:r>
              <w:rPr>
                <w:rFonts w:hint="eastAsia" w:ascii="黑体" w:hAnsi="黑体" w:eastAsia="黑体" w:cs="黑体"/>
                <w:color w:val="000000"/>
                <w:spacing w:val="-23"/>
                <w:sz w:val="24"/>
                <w:szCs w:val="24"/>
                <w:lang w:val="en-US" w:eastAsia="zh-CN"/>
              </w:rPr>
              <w:t>中职—高职贯通</w:t>
            </w:r>
          </w:p>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23"/>
                <w:sz w:val="24"/>
                <w:szCs w:val="24"/>
              </w:rPr>
              <w:t>（含五年一贯制</w:t>
            </w:r>
            <w:r>
              <w:rPr>
                <w:rFonts w:hint="eastAsia" w:ascii="黑体" w:hAnsi="黑体" w:eastAsia="黑体" w:cs="黑体"/>
                <w:color w:val="000000"/>
                <w:spacing w:val="-23"/>
                <w:sz w:val="24"/>
                <w:szCs w:val="24"/>
                <w:lang w:eastAsia="zh-CN"/>
              </w:rPr>
              <w:t>、</w:t>
            </w:r>
            <w:r>
              <w:rPr>
                <w:rFonts w:hint="eastAsia" w:ascii="黑体" w:hAnsi="黑体" w:eastAsia="黑体" w:cs="黑体"/>
                <w:color w:val="000000"/>
                <w:spacing w:val="-23"/>
                <w:sz w:val="24"/>
                <w:szCs w:val="24"/>
              </w:rPr>
              <w:t>“3+2”</w:t>
            </w:r>
            <w:r>
              <w:rPr>
                <w:rFonts w:hint="eastAsia" w:ascii="黑体" w:hAnsi="黑体" w:eastAsia="黑体" w:cs="黑体"/>
                <w:color w:val="000000"/>
                <w:spacing w:val="-23"/>
                <w:sz w:val="24"/>
                <w:szCs w:val="24"/>
                <w:lang w:val="en-US" w:eastAsia="zh-CN"/>
              </w:rPr>
              <w:t>分段贯通</w:t>
            </w:r>
            <w:r>
              <w:rPr>
                <w:rFonts w:hint="eastAsia" w:ascii="黑体" w:hAnsi="黑体" w:eastAsia="黑体" w:cs="黑体"/>
                <w:color w:val="000000"/>
                <w:spacing w:val="-23"/>
                <w:sz w:val="24"/>
                <w:szCs w:val="24"/>
              </w:rPr>
              <w:t>）</w:t>
            </w:r>
          </w:p>
        </w:tc>
        <w:tc>
          <w:tcPr>
            <w:tcW w:w="1774" w:type="dxa"/>
            <w:gridSpan w:val="4"/>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lang w:val="en-US" w:eastAsia="zh-CN"/>
              </w:rPr>
              <w:t>中职—本科贯通</w:t>
            </w:r>
            <w:r>
              <w:rPr>
                <w:rFonts w:hint="eastAsia" w:ascii="黑体" w:hAnsi="黑体" w:eastAsia="黑体" w:cs="黑体"/>
                <w:color w:val="000000"/>
                <w:spacing w:val="0"/>
                <w:sz w:val="24"/>
                <w:szCs w:val="24"/>
                <w:lang w:eastAsia="zh-CN"/>
              </w:rPr>
              <w:t>（</w:t>
            </w:r>
            <w:r>
              <w:rPr>
                <w:rFonts w:hint="eastAsia" w:ascii="黑体" w:hAnsi="黑体" w:eastAsia="黑体" w:cs="黑体"/>
                <w:color w:val="000000"/>
                <w:spacing w:val="0"/>
                <w:sz w:val="24"/>
                <w:szCs w:val="24"/>
                <w:lang w:val="en-US" w:eastAsia="zh-CN"/>
              </w:rPr>
              <w:t>含“</w:t>
            </w:r>
            <w:r>
              <w:rPr>
                <w:rFonts w:hint="eastAsia" w:ascii="黑体" w:hAnsi="黑体" w:eastAsia="黑体" w:cs="黑体"/>
                <w:color w:val="000000"/>
                <w:spacing w:val="0"/>
                <w:sz w:val="24"/>
                <w:szCs w:val="24"/>
              </w:rPr>
              <w:t>3+4</w:t>
            </w:r>
            <w:r>
              <w:rPr>
                <w:rFonts w:hint="eastAsia" w:ascii="黑体" w:hAnsi="黑体" w:eastAsia="黑体" w:cs="黑体"/>
                <w:color w:val="000000"/>
                <w:spacing w:val="0"/>
                <w:sz w:val="24"/>
                <w:szCs w:val="24"/>
                <w:lang w:eastAsia="zh-CN"/>
              </w:rPr>
              <w:t>”</w:t>
            </w:r>
            <w:r>
              <w:rPr>
                <w:rFonts w:hint="eastAsia" w:ascii="黑体" w:hAnsi="黑体" w:eastAsia="黑体" w:cs="黑体"/>
                <w:color w:val="000000"/>
                <w:spacing w:val="0"/>
                <w:sz w:val="24"/>
                <w:szCs w:val="24"/>
                <w:lang w:val="en-US" w:eastAsia="zh-CN"/>
              </w:rPr>
              <w:t>分段贯通</w:t>
            </w:r>
            <w:r>
              <w:rPr>
                <w:rFonts w:hint="eastAsia" w:ascii="黑体" w:hAnsi="黑体" w:eastAsia="黑体" w:cs="黑体"/>
                <w:color w:val="000000"/>
                <w:spacing w:val="0"/>
                <w:sz w:val="24"/>
                <w:szCs w:val="24"/>
                <w:lang w:eastAsia="zh-CN"/>
              </w:rPr>
              <w:t>）</w:t>
            </w:r>
          </w:p>
        </w:tc>
        <w:tc>
          <w:tcPr>
            <w:tcW w:w="1013" w:type="dxa"/>
            <w:gridSpan w:val="4"/>
            <w:vAlign w:val="center"/>
          </w:tcPr>
          <w:p>
            <w:pPr>
              <w:spacing w:line="240" w:lineRule="atLeast"/>
              <w:jc w:val="center"/>
              <w:rPr>
                <w:rFonts w:hint="eastAsia" w:ascii="黑体" w:hAnsi="黑体" w:eastAsia="黑体" w:cs="黑体"/>
                <w:color w:val="000000"/>
                <w:spacing w:val="0"/>
                <w:sz w:val="24"/>
                <w:szCs w:val="24"/>
                <w:lang w:val="en-US" w:eastAsia="zh-CN"/>
              </w:rPr>
            </w:pPr>
            <w:r>
              <w:rPr>
                <w:rFonts w:hint="eastAsia" w:ascii="黑体" w:hAnsi="黑体" w:eastAsia="黑体" w:cs="黑体"/>
                <w:color w:val="000000"/>
                <w:spacing w:val="0"/>
                <w:sz w:val="24"/>
                <w:szCs w:val="24"/>
                <w:lang w:val="en-US" w:eastAsia="zh-CN"/>
              </w:rPr>
              <w:t>其他贯通、衔接模式</w:t>
            </w:r>
          </w:p>
        </w:tc>
        <w:tc>
          <w:tcPr>
            <w:tcW w:w="1274"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rPr>
              <w:t>企业员工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1119"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00000"/>
                <w:spacing w:val="0"/>
                <w:sz w:val="24"/>
                <w:szCs w:val="24"/>
              </w:rPr>
              <w:t>学徒人数</w:t>
            </w:r>
          </w:p>
        </w:tc>
        <w:tc>
          <w:tcPr>
            <w:tcW w:w="1276" w:type="dxa"/>
            <w:gridSpan w:val="4"/>
            <w:vAlign w:val="center"/>
          </w:tcPr>
          <w:p>
            <w:pPr>
              <w:spacing w:line="240" w:lineRule="atLeast"/>
              <w:jc w:val="center"/>
              <w:rPr>
                <w:rFonts w:hint="eastAsia" w:ascii="黑体" w:hAnsi="黑体" w:eastAsia="黑体" w:cs="黑体"/>
                <w:color w:val="000000"/>
                <w:spacing w:val="0"/>
                <w:sz w:val="24"/>
                <w:szCs w:val="24"/>
              </w:rPr>
            </w:pPr>
          </w:p>
        </w:tc>
        <w:tc>
          <w:tcPr>
            <w:tcW w:w="861" w:type="dxa"/>
            <w:gridSpan w:val="3"/>
            <w:vAlign w:val="center"/>
          </w:tcPr>
          <w:p>
            <w:pPr>
              <w:spacing w:line="240" w:lineRule="atLeast"/>
              <w:jc w:val="center"/>
              <w:rPr>
                <w:rFonts w:hint="eastAsia" w:ascii="黑体" w:hAnsi="黑体" w:eastAsia="黑体" w:cs="黑体"/>
                <w:color w:val="000000"/>
                <w:spacing w:val="0"/>
                <w:sz w:val="24"/>
                <w:szCs w:val="24"/>
              </w:rPr>
            </w:pPr>
          </w:p>
        </w:tc>
        <w:tc>
          <w:tcPr>
            <w:tcW w:w="834" w:type="dxa"/>
            <w:gridSpan w:val="3"/>
            <w:vAlign w:val="center"/>
          </w:tcPr>
          <w:p>
            <w:pPr>
              <w:spacing w:line="240" w:lineRule="atLeast"/>
              <w:jc w:val="center"/>
              <w:rPr>
                <w:rFonts w:hint="eastAsia" w:ascii="黑体" w:hAnsi="黑体" w:eastAsia="黑体" w:cs="黑体"/>
                <w:color w:val="000000"/>
                <w:spacing w:val="0"/>
                <w:sz w:val="24"/>
                <w:szCs w:val="24"/>
              </w:rPr>
            </w:pPr>
          </w:p>
        </w:tc>
        <w:tc>
          <w:tcPr>
            <w:tcW w:w="1831" w:type="dxa"/>
            <w:gridSpan w:val="7"/>
            <w:vAlign w:val="center"/>
          </w:tcPr>
          <w:p>
            <w:pPr>
              <w:spacing w:line="240" w:lineRule="atLeast"/>
              <w:jc w:val="center"/>
              <w:rPr>
                <w:rFonts w:hint="eastAsia" w:ascii="黑体" w:hAnsi="黑体" w:eastAsia="黑体" w:cs="黑体"/>
                <w:color w:val="000000"/>
                <w:spacing w:val="0"/>
                <w:sz w:val="24"/>
                <w:szCs w:val="24"/>
              </w:rPr>
            </w:pPr>
          </w:p>
        </w:tc>
        <w:tc>
          <w:tcPr>
            <w:tcW w:w="1774" w:type="dxa"/>
            <w:gridSpan w:val="4"/>
            <w:vAlign w:val="center"/>
          </w:tcPr>
          <w:p>
            <w:pPr>
              <w:spacing w:line="240" w:lineRule="atLeast"/>
              <w:jc w:val="center"/>
              <w:rPr>
                <w:rFonts w:hint="eastAsia" w:ascii="黑体" w:hAnsi="黑体" w:eastAsia="黑体" w:cs="黑体"/>
                <w:color w:val="000000"/>
                <w:spacing w:val="0"/>
                <w:sz w:val="24"/>
                <w:szCs w:val="24"/>
              </w:rPr>
            </w:pPr>
          </w:p>
        </w:tc>
        <w:tc>
          <w:tcPr>
            <w:tcW w:w="1013" w:type="dxa"/>
            <w:gridSpan w:val="4"/>
            <w:vAlign w:val="center"/>
          </w:tcPr>
          <w:p>
            <w:pPr>
              <w:spacing w:line="240" w:lineRule="atLeast"/>
              <w:jc w:val="center"/>
              <w:rPr>
                <w:rFonts w:hint="eastAsia" w:ascii="黑体" w:hAnsi="黑体" w:eastAsia="黑体" w:cs="黑体"/>
                <w:color w:val="000000"/>
                <w:spacing w:val="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1119" w:type="dxa"/>
            <w:gridSpan w:val="3"/>
            <w:vAlign w:val="center"/>
          </w:tcPr>
          <w:p>
            <w:pPr>
              <w:spacing w:line="240" w:lineRule="atLeast"/>
              <w:jc w:val="center"/>
              <w:rPr>
                <w:rFonts w:hint="eastAsia" w:ascii="黑体" w:hAnsi="黑体" w:eastAsia="黑体" w:cs="黑体"/>
                <w:color w:val="000000"/>
                <w:spacing w:val="0"/>
                <w:sz w:val="24"/>
                <w:szCs w:val="24"/>
              </w:rPr>
            </w:pPr>
            <w:r>
              <w:rPr>
                <w:rFonts w:hint="eastAsia" w:ascii="黑体" w:hAnsi="黑体" w:eastAsia="黑体" w:cs="黑体"/>
                <w:color w:val="0D0D0D" w:themeColor="text1" w:themeTint="F2"/>
                <w:spacing w:val="0"/>
                <w:sz w:val="24"/>
                <w:szCs w:val="24"/>
                <w14:textFill>
                  <w14:solidFill>
                    <w14:schemeClr w14:val="tx1">
                      <w14:lumMod w14:val="95000"/>
                      <w14:lumOff w14:val="5000"/>
                    </w14:schemeClr>
                  </w14:solidFill>
                </w14:textFill>
              </w:rPr>
              <w:t>培育周期</w:t>
            </w:r>
            <w:r>
              <w:rPr>
                <w:rStyle w:val="17"/>
                <w:rFonts w:hint="eastAsia" w:ascii="黑体" w:hAnsi="黑体" w:eastAsia="黑体" w:cs="黑体"/>
                <w:color w:val="0D0D0D" w:themeColor="text1" w:themeTint="F2"/>
                <w:spacing w:val="0"/>
                <w:sz w:val="24"/>
                <w:szCs w:val="24"/>
                <w14:textFill>
                  <w14:solidFill>
                    <w14:schemeClr w14:val="tx1">
                      <w14:lumMod w14:val="95000"/>
                      <w14:lumOff w14:val="5000"/>
                    </w14:schemeClr>
                  </w14:solidFill>
                </w14:textFill>
              </w:rPr>
              <w:footnoteReference w:id="8"/>
            </w:r>
          </w:p>
        </w:tc>
        <w:tc>
          <w:tcPr>
            <w:tcW w:w="1276" w:type="dxa"/>
            <w:gridSpan w:val="4"/>
            <w:vAlign w:val="center"/>
          </w:tcPr>
          <w:p>
            <w:pPr>
              <w:spacing w:line="240" w:lineRule="atLeast"/>
              <w:jc w:val="center"/>
              <w:rPr>
                <w:rFonts w:hint="eastAsia" w:ascii="黑体" w:hAnsi="黑体" w:eastAsia="黑体" w:cs="黑体"/>
                <w:color w:val="000000"/>
                <w:spacing w:val="0"/>
                <w:sz w:val="24"/>
                <w:szCs w:val="24"/>
              </w:rPr>
            </w:pPr>
          </w:p>
        </w:tc>
        <w:tc>
          <w:tcPr>
            <w:tcW w:w="861" w:type="dxa"/>
            <w:gridSpan w:val="3"/>
            <w:vAlign w:val="center"/>
          </w:tcPr>
          <w:p>
            <w:pPr>
              <w:spacing w:line="240" w:lineRule="atLeast"/>
              <w:jc w:val="center"/>
              <w:rPr>
                <w:rFonts w:hint="eastAsia" w:ascii="黑体" w:hAnsi="黑体" w:eastAsia="黑体" w:cs="黑体"/>
                <w:color w:val="000000"/>
                <w:spacing w:val="0"/>
                <w:sz w:val="24"/>
                <w:szCs w:val="24"/>
              </w:rPr>
            </w:pPr>
          </w:p>
        </w:tc>
        <w:tc>
          <w:tcPr>
            <w:tcW w:w="834" w:type="dxa"/>
            <w:gridSpan w:val="3"/>
            <w:vAlign w:val="center"/>
          </w:tcPr>
          <w:p>
            <w:pPr>
              <w:spacing w:line="240" w:lineRule="atLeast"/>
              <w:jc w:val="center"/>
              <w:rPr>
                <w:rFonts w:hint="eastAsia" w:ascii="黑体" w:hAnsi="黑体" w:eastAsia="黑体" w:cs="黑体"/>
                <w:color w:val="000000"/>
                <w:spacing w:val="0"/>
                <w:sz w:val="24"/>
                <w:szCs w:val="24"/>
              </w:rPr>
            </w:pPr>
          </w:p>
        </w:tc>
        <w:tc>
          <w:tcPr>
            <w:tcW w:w="1831" w:type="dxa"/>
            <w:gridSpan w:val="7"/>
            <w:vAlign w:val="center"/>
          </w:tcPr>
          <w:p>
            <w:pPr>
              <w:spacing w:line="240" w:lineRule="atLeast"/>
              <w:jc w:val="center"/>
              <w:rPr>
                <w:rFonts w:hint="eastAsia" w:ascii="黑体" w:hAnsi="黑体" w:eastAsia="黑体" w:cs="黑体"/>
                <w:color w:val="000000"/>
                <w:spacing w:val="0"/>
                <w:sz w:val="24"/>
                <w:szCs w:val="24"/>
              </w:rPr>
            </w:pPr>
          </w:p>
        </w:tc>
        <w:tc>
          <w:tcPr>
            <w:tcW w:w="1774" w:type="dxa"/>
            <w:gridSpan w:val="4"/>
            <w:vAlign w:val="center"/>
          </w:tcPr>
          <w:p>
            <w:pPr>
              <w:spacing w:line="240" w:lineRule="atLeast"/>
              <w:jc w:val="center"/>
              <w:rPr>
                <w:rFonts w:hint="eastAsia" w:ascii="黑体" w:hAnsi="黑体" w:eastAsia="黑体" w:cs="黑体"/>
                <w:color w:val="000000"/>
                <w:spacing w:val="0"/>
                <w:sz w:val="24"/>
                <w:szCs w:val="24"/>
              </w:rPr>
            </w:pPr>
          </w:p>
        </w:tc>
        <w:tc>
          <w:tcPr>
            <w:tcW w:w="1013" w:type="dxa"/>
            <w:gridSpan w:val="4"/>
            <w:vAlign w:val="center"/>
          </w:tcPr>
          <w:p>
            <w:pPr>
              <w:spacing w:line="240" w:lineRule="atLeast"/>
              <w:jc w:val="center"/>
              <w:rPr>
                <w:rFonts w:hint="eastAsia" w:ascii="黑体" w:hAnsi="黑体" w:eastAsia="黑体" w:cs="黑体"/>
                <w:color w:val="000000"/>
                <w:spacing w:val="0"/>
                <w:sz w:val="24"/>
                <w:szCs w:val="24"/>
              </w:rPr>
            </w:pPr>
          </w:p>
        </w:tc>
        <w:tc>
          <w:tcPr>
            <w:tcW w:w="1274" w:type="dxa"/>
            <w:gridSpan w:val="3"/>
            <w:vAlign w:val="center"/>
          </w:tcPr>
          <w:p>
            <w:pPr>
              <w:spacing w:line="240" w:lineRule="atLeast"/>
              <w:jc w:val="center"/>
              <w:rPr>
                <w:rFonts w:hint="eastAsia" w:ascii="黑体" w:hAnsi="黑体" w:eastAsia="黑体" w:cs="黑体"/>
                <w:color w:val="000000"/>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9" w:hRule="atLeast"/>
          <w:jc w:val="center"/>
        </w:trPr>
        <w:tc>
          <w:tcPr>
            <w:tcW w:w="9982" w:type="dxa"/>
            <w:gridSpan w:val="31"/>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r>
              <w:rPr>
                <w:rFonts w:hint="eastAsia" w:ascii="黑体" w:hAnsi="黑体" w:eastAsia="黑体" w:cs="黑体"/>
                <w:b/>
                <w:color w:val="000000"/>
                <w:sz w:val="24"/>
                <w:szCs w:val="24"/>
              </w:rPr>
              <w:t>省级支持政策清单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137" w:type="dxa"/>
            <w:gridSpan w:val="7"/>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发文部门</w:t>
            </w:r>
          </w:p>
        </w:tc>
        <w:tc>
          <w:tcPr>
            <w:tcW w:w="5376" w:type="dxa"/>
            <w:gridSpan w:val="17"/>
            <w:vAlign w:val="center"/>
          </w:tcPr>
          <w:p>
            <w:pPr>
              <w:adjustRightInd w:val="0"/>
              <w:snapToGrid w:val="0"/>
              <w:spacing w:line="240" w:lineRule="atLeas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政策名称</w:t>
            </w:r>
          </w:p>
        </w:tc>
        <w:tc>
          <w:tcPr>
            <w:tcW w:w="1350" w:type="dxa"/>
            <w:gridSpan w:val="4"/>
            <w:vAlign w:val="center"/>
          </w:tcPr>
          <w:p>
            <w:pPr>
              <w:adjustRightInd w:val="0"/>
              <w:snapToGrid w:val="0"/>
              <w:spacing w:line="240" w:lineRule="atLeas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文号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2137" w:type="dxa"/>
            <w:gridSpan w:val="7"/>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5376" w:type="dxa"/>
            <w:gridSpan w:val="17"/>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1350" w:type="dxa"/>
            <w:gridSpan w:val="4"/>
            <w:vAlign w:val="center"/>
          </w:tcPr>
          <w:p>
            <w:pPr>
              <w:adjustRightInd w:val="0"/>
              <w:snapToGrid w:val="0"/>
              <w:spacing w:line="240" w:lineRule="atLeast"/>
              <w:jc w:val="center"/>
              <w:rPr>
                <w:rFonts w:hint="eastAsia" w:ascii="黑体" w:hAnsi="黑体" w:eastAsia="黑体" w:cs="黑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2137" w:type="dxa"/>
            <w:gridSpan w:val="7"/>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5376" w:type="dxa"/>
            <w:gridSpan w:val="17"/>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1350" w:type="dxa"/>
            <w:gridSpan w:val="4"/>
            <w:vAlign w:val="center"/>
          </w:tcPr>
          <w:p>
            <w:pPr>
              <w:adjustRightInd w:val="0"/>
              <w:snapToGrid w:val="0"/>
              <w:spacing w:line="240" w:lineRule="atLeast"/>
              <w:jc w:val="center"/>
              <w:rPr>
                <w:rFonts w:hint="eastAsia" w:ascii="黑体" w:hAnsi="黑体" w:eastAsia="黑体" w:cs="黑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119" w:type="dxa"/>
            <w:gridSpan w:val="3"/>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2137" w:type="dxa"/>
            <w:gridSpan w:val="7"/>
            <w:tcMar>
              <w:top w:w="0" w:type="dxa"/>
              <w:left w:w="28" w:type="dxa"/>
              <w:bottom w:w="0" w:type="dxa"/>
              <w:right w:w="28" w:type="dxa"/>
            </w:tcMar>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5376" w:type="dxa"/>
            <w:gridSpan w:val="17"/>
            <w:vAlign w:val="center"/>
          </w:tcPr>
          <w:p>
            <w:pPr>
              <w:adjustRightInd w:val="0"/>
              <w:snapToGrid w:val="0"/>
              <w:spacing w:line="240" w:lineRule="atLeast"/>
              <w:jc w:val="center"/>
              <w:rPr>
                <w:rFonts w:hint="eastAsia" w:ascii="黑体" w:hAnsi="黑体" w:eastAsia="黑体" w:cs="黑体"/>
                <w:color w:val="000000"/>
                <w:kern w:val="0"/>
                <w:sz w:val="24"/>
                <w:szCs w:val="24"/>
              </w:rPr>
            </w:pPr>
          </w:p>
        </w:tc>
        <w:tc>
          <w:tcPr>
            <w:tcW w:w="1350" w:type="dxa"/>
            <w:gridSpan w:val="4"/>
            <w:vAlign w:val="center"/>
          </w:tcPr>
          <w:p>
            <w:pPr>
              <w:adjustRightInd w:val="0"/>
              <w:snapToGrid w:val="0"/>
              <w:spacing w:line="240" w:lineRule="atLeast"/>
              <w:jc w:val="center"/>
              <w:rPr>
                <w:rFonts w:hint="eastAsia" w:ascii="黑体" w:hAnsi="黑体" w:eastAsia="黑体" w:cs="黑体"/>
                <w:color w:val="000000"/>
                <w:kern w:val="0"/>
                <w:sz w:val="24"/>
                <w:szCs w:val="24"/>
              </w:rPr>
            </w:pPr>
          </w:p>
        </w:tc>
      </w:tr>
    </w:tbl>
    <w:p>
      <w:pP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br w:type="page"/>
      </w:r>
    </w:p>
    <w:p>
      <w:pPr>
        <w:jc w:val="both"/>
        <w:rPr>
          <w:rFonts w:ascii="Times New Roman" w:hAnsi="Times New Roman" w:eastAsia="黑体" w:cs="Times New Roman"/>
          <w:sz w:val="28"/>
          <w:szCs w:val="28"/>
        </w:rPr>
      </w:pPr>
      <w:r>
        <w:rPr>
          <w:rFonts w:hint="eastAsia" w:ascii="Times New Roman" w:hAnsi="Times New Roman" w:eastAsia="黑体" w:cs="Times New Roman"/>
          <w:sz w:val="28"/>
          <w:szCs w:val="28"/>
        </w:rPr>
        <w:t>三、建设方案</w:t>
      </w:r>
    </w:p>
    <w:p>
      <w:pPr>
        <w:pStyle w:val="3"/>
        <w:spacing w:before="0" w:after="0" w:line="360"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w:t>
      </w:r>
      <w:r>
        <w:rPr>
          <w:rFonts w:hint="eastAsia" w:ascii="Times New Roman" w:hAnsi="Times New Roman" w:cs="Times New Roman"/>
          <w:sz w:val="24"/>
          <w:szCs w:val="24"/>
        </w:rPr>
        <w:t>目标思路</w:t>
      </w:r>
    </w:p>
    <w:tbl>
      <w:tblPr>
        <w:tblStyle w:val="13"/>
        <w:tblW w:w="99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70" w:hRule="atLeast"/>
          <w:jc w:val="center"/>
        </w:trPr>
        <w:tc>
          <w:tcPr>
            <w:tcW w:w="9908" w:type="dxa"/>
          </w:tcPr>
          <w:p>
            <w:pPr>
              <w:widowControl/>
              <w:jc w:val="left"/>
              <w:rPr>
                <w:rFonts w:ascii="Times New Roman" w:hAnsi="Times New Roman" w:eastAsia="楷体_GB2312" w:cs="Times New Roman"/>
                <w:kern w:val="0"/>
                <w:sz w:val="20"/>
                <w:szCs w:val="20"/>
              </w:rPr>
            </w:pPr>
            <w:r>
              <w:rPr>
                <w:rFonts w:hint="eastAsia" w:ascii="Times New Roman" w:hAnsi="Times New Roman" w:eastAsia="仿宋" w:cs="Times New Roman"/>
                <w:kern w:val="0"/>
                <w:sz w:val="24"/>
              </w:rPr>
              <w:t>（项目建设总体目标、思路及分年度建设目标，</w:t>
            </w:r>
            <w:r>
              <w:rPr>
                <w:rFonts w:ascii="Times New Roman" w:hAnsi="Times New Roman" w:eastAsia="仿宋" w:cs="Times New Roman"/>
                <w:kern w:val="0"/>
                <w:sz w:val="24"/>
              </w:rPr>
              <w:t>1000字</w:t>
            </w:r>
            <w:r>
              <w:rPr>
                <w:rFonts w:hint="eastAsia" w:ascii="Times New Roman" w:hAnsi="Times New Roman" w:eastAsia="仿宋" w:cs="Times New Roman"/>
                <w:kern w:val="0"/>
                <w:sz w:val="24"/>
              </w:rPr>
              <w:t>以内）</w:t>
            </w:r>
          </w:p>
        </w:tc>
      </w:tr>
    </w:tbl>
    <w:p>
      <w:pPr>
        <w:rPr>
          <w:rFonts w:ascii="Times New Roman" w:hAnsi="Times New Roman" w:cs="Times New Roman"/>
          <w:sz w:val="24"/>
          <w:szCs w:val="24"/>
        </w:rPr>
      </w:pPr>
      <w:r>
        <w:rPr>
          <w:rFonts w:hint="eastAsia" w:ascii="Times New Roman" w:hAnsi="Times New Roman" w:cs="Times New Roman"/>
          <w:sz w:val="24"/>
          <w:szCs w:val="24"/>
        </w:rPr>
        <w:br w:type="page"/>
      </w:r>
    </w:p>
    <w:p>
      <w:pPr>
        <w:pStyle w:val="3"/>
        <w:spacing w:before="0" w:after="0" w:line="36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w:t>
      </w:r>
      <w:r>
        <w:rPr>
          <w:rFonts w:hint="eastAsia" w:ascii="Times New Roman" w:hAnsi="Times New Roman" w:cs="Times New Roman"/>
          <w:sz w:val="24"/>
          <w:szCs w:val="24"/>
        </w:rPr>
        <w:t>重点任务与建设举措</w:t>
      </w:r>
    </w:p>
    <w:tbl>
      <w:tblPr>
        <w:tblStyle w:val="14"/>
        <w:tblW w:w="9498"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276"/>
        <w:gridCol w:w="7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2269" w:type="dxa"/>
            <w:gridSpan w:val="2"/>
            <w:vAlign w:val="center"/>
          </w:tcPr>
          <w:p>
            <w:pPr>
              <w:jc w:val="center"/>
              <w:rPr>
                <w:rFonts w:hint="eastAsia" w:ascii="黑体" w:hAnsi="黑体" w:eastAsia="黑体" w:cs="黑体"/>
                <w:b/>
                <w:bCs/>
                <w:kern w:val="0"/>
                <w:sz w:val="24"/>
              </w:rPr>
            </w:pPr>
            <w:r>
              <w:rPr>
                <w:rFonts w:hint="eastAsia" w:ascii="黑体" w:hAnsi="黑体" w:eastAsia="黑体" w:cs="黑体"/>
                <w:b/>
                <w:bCs/>
                <w:kern w:val="0"/>
                <w:sz w:val="24"/>
              </w:rPr>
              <w:t>重点任务</w:t>
            </w:r>
          </w:p>
        </w:tc>
        <w:tc>
          <w:tcPr>
            <w:tcW w:w="7229" w:type="dxa"/>
            <w:vAlign w:val="center"/>
          </w:tcPr>
          <w:p>
            <w:pPr>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建设举措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0" w:hRule="atLeast"/>
        </w:trPr>
        <w:tc>
          <w:tcPr>
            <w:tcW w:w="993" w:type="dxa"/>
            <w:vMerge w:val="restart"/>
            <w:vAlign w:val="center"/>
          </w:tcPr>
          <w:p>
            <w:pPr>
              <w:rPr>
                <w:rFonts w:hint="eastAsia" w:ascii="黑体" w:hAnsi="黑体" w:eastAsia="黑体" w:cs="黑体"/>
                <w:kern w:val="0"/>
                <w:sz w:val="24"/>
              </w:rPr>
            </w:pPr>
            <w:r>
              <w:rPr>
                <w:rFonts w:hint="eastAsia" w:ascii="黑体" w:hAnsi="黑体" w:eastAsia="黑体" w:cs="黑体"/>
                <w:kern w:val="0"/>
                <w:sz w:val="24"/>
              </w:rPr>
              <w:t>2-1校企联合实施</w:t>
            </w:r>
            <w:r>
              <w:rPr>
                <w:rFonts w:hint="eastAsia" w:ascii="黑体" w:hAnsi="黑体" w:eastAsia="黑体" w:cs="黑体"/>
                <w:kern w:val="0"/>
                <w:sz w:val="24"/>
                <w:lang w:val="en-US" w:eastAsia="zh-CN"/>
              </w:rPr>
              <w:t>现场工程师</w:t>
            </w:r>
            <w:r>
              <w:rPr>
                <w:rFonts w:hint="eastAsia" w:ascii="黑体" w:hAnsi="黑体" w:eastAsia="黑体" w:cs="黑体"/>
                <w:kern w:val="0"/>
                <w:sz w:val="24"/>
              </w:rPr>
              <w:t>培养</w:t>
            </w: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创新校企协同育人机制</w:t>
            </w:r>
          </w:p>
        </w:tc>
        <w:tc>
          <w:tcPr>
            <w:tcW w:w="7229" w:type="dxa"/>
          </w:tcPr>
          <w:p>
            <w:pPr>
              <w:spacing w:line="320" w:lineRule="exact"/>
              <w:rPr>
                <w:rFonts w:hint="eastAsia" w:ascii="Times New Roman" w:hAnsi="Times New Roman" w:eastAsia="仿宋" w:cs="Times New Roman"/>
                <w:color w:val="0D0D0D" w:themeColor="text1" w:themeTint="F2"/>
                <w:sz w:val="24"/>
                <w:szCs w:val="24"/>
                <w14:textFill>
                  <w14:solidFill>
                    <w14:schemeClr w14:val="tx1">
                      <w14:lumMod w14:val="95000"/>
                      <w14:lumOff w14:val="5000"/>
                    </w14:schemeClr>
                  </w14:solidFill>
                </w14:textFill>
              </w:rPr>
            </w:pPr>
            <w:r>
              <w:rPr>
                <w:rFonts w:hint="eastAsia" w:ascii="Times New Roman" w:hAnsi="Times New Roman" w:eastAsia="仿宋" w:cs="Times New Roman"/>
                <w:color w:val="0D0D0D" w:themeColor="text1" w:themeTint="F2"/>
                <w:sz w:val="24"/>
                <w:szCs w:val="24"/>
                <w:lang w:val="en-US" w:eastAsia="zh-CN"/>
                <w14:textFill>
                  <w14:solidFill>
                    <w14:schemeClr w14:val="tx1">
                      <w14:lumMod w14:val="95000"/>
                      <w14:lumOff w14:val="5000"/>
                    </w14:schemeClr>
                  </w14:solidFill>
                </w14:textFill>
              </w:rPr>
              <w:t>（有效</w:t>
            </w:r>
            <w:r>
              <w:rPr>
                <w:rFonts w:hint="eastAsia" w:ascii="Times New Roman" w:hAnsi="Times New Roman" w:eastAsia="仿宋" w:cs="Times New Roman"/>
                <w:color w:val="0D0D0D" w:themeColor="text1" w:themeTint="F2"/>
                <w:sz w:val="24"/>
                <w:szCs w:val="24"/>
                <w14:textFill>
                  <w14:solidFill>
                    <w14:schemeClr w14:val="tx1">
                      <w14:lumMod w14:val="95000"/>
                      <w14:lumOff w14:val="5000"/>
                    </w14:schemeClr>
                  </w14:solidFill>
                </w14:textFill>
              </w:rPr>
              <w:t>整合学校、企业及政府、行业、产业园区等优质资源，建立议事决策机构和教学指导机构，制定相应的运行和管理制度等</w:t>
            </w:r>
            <w:r>
              <w:rPr>
                <w:rFonts w:hint="eastAsia" w:ascii="Times New Roman" w:hAnsi="Times New Roman" w:eastAsia="仿宋" w:cs="Times New Roman"/>
                <w:color w:val="0D0D0D" w:themeColor="text1" w:themeTint="F2"/>
                <w:sz w:val="24"/>
                <w:szCs w:val="24"/>
                <w:lang w:eastAsia="zh-CN"/>
                <w14:textFill>
                  <w14:solidFill>
                    <w14:schemeClr w14:val="tx1">
                      <w14:lumMod w14:val="95000"/>
                      <w14:lumOff w14:val="5000"/>
                    </w14:schemeClr>
                  </w14:solidFill>
                </w14:textFill>
              </w:rPr>
              <w:t>。</w:t>
            </w:r>
            <w:r>
              <w:rPr>
                <w:rFonts w:hint="eastAsia" w:ascii="Times New Roman" w:hAnsi="Times New Roman" w:eastAsia="仿宋" w:cs="Times New Roman"/>
                <w:color w:val="0D0D0D" w:themeColor="text1" w:themeTint="F2"/>
                <w:sz w:val="24"/>
                <w:szCs w:val="24"/>
                <w14:textFill>
                  <w14:solidFill>
                    <w14:schemeClr w14:val="tx1">
                      <w14:lumMod w14:val="95000"/>
                      <w14:lumOff w14:val="5000"/>
                    </w14:schemeClr>
                  </w14:solidFill>
                </w14:textFill>
              </w:rPr>
              <w:t>以文字和图表形式呈现，</w:t>
            </w:r>
            <w:r>
              <w:rPr>
                <w:rFonts w:ascii="Times New Roman" w:hAnsi="Times New Roman" w:eastAsia="仿宋" w:cs="Times New Roman"/>
                <w:color w:val="0D0D0D" w:themeColor="text1" w:themeTint="F2"/>
                <w:sz w:val="24"/>
                <w:szCs w:val="24"/>
                <w14:textFill>
                  <w14:solidFill>
                    <w14:schemeClr w14:val="tx1">
                      <w14:lumMod w14:val="95000"/>
                      <w14:lumOff w14:val="5000"/>
                    </w14:schemeClr>
                  </w14:solidFill>
                </w14:textFill>
              </w:rPr>
              <w:t>1000字以内</w:t>
            </w:r>
            <w:r>
              <w:rPr>
                <w:rFonts w:hint="eastAsia" w:ascii="Times New Roman" w:hAnsi="Times New Roman" w:eastAsia="仿宋" w:cs="Times New Roman"/>
                <w:color w:val="0D0D0D" w:themeColor="text1" w:themeTint="F2"/>
                <w:sz w:val="24"/>
                <w:szCs w:val="24"/>
                <w14:textFill>
                  <w14:solidFill>
                    <w14:schemeClr w14:val="tx1">
                      <w14:lumMod w14:val="95000"/>
                      <w14:lumOff w14:val="5000"/>
                    </w14:schemeClr>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993" w:type="dxa"/>
            <w:vMerge w:val="continue"/>
            <w:vAlign w:val="center"/>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rPr>
            </w:pPr>
            <w:r>
              <w:rPr>
                <w:rFonts w:hint="eastAsia" w:ascii="黑体" w:hAnsi="黑体" w:eastAsia="黑体" w:cs="黑体"/>
                <w:kern w:val="0"/>
                <w:sz w:val="24"/>
              </w:rPr>
              <w:t>签订联合培养协议</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（校企双方协商签订现场工程师培养协议，</w:t>
            </w:r>
            <w:r>
              <w:rPr>
                <w:rFonts w:hint="eastAsia" w:ascii="Times New Roman" w:hAnsi="Times New Roman" w:eastAsia="仿宋" w:cs="Times New Roman"/>
                <w:sz w:val="24"/>
                <w:szCs w:val="24"/>
                <w:lang w:val="en-US" w:eastAsia="zh-CN"/>
              </w:rPr>
              <w:t>明确工作岗位、用工人数、岗位职责、关键任务，确定校企双方的职责与分工，成本分担机制等内容，</w:t>
            </w:r>
            <w:r>
              <w:rPr>
                <w:rFonts w:hint="eastAsia" w:ascii="Times New Roman" w:hAnsi="Times New Roman" w:eastAsia="仿宋" w:cs="Times New Roman"/>
                <w:sz w:val="24"/>
                <w:szCs w:val="24"/>
              </w:rPr>
              <w:t>落实企业职工教育经费用于学徒培养和员工职业教育</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通过校、企、生（家长）</w:t>
            </w:r>
            <w:r>
              <w:rPr>
                <w:rFonts w:hint="eastAsia" w:ascii="Times New Roman" w:hAnsi="Times New Roman" w:eastAsia="仿宋" w:cs="Times New Roman"/>
                <w:sz w:val="24"/>
                <w:szCs w:val="24"/>
              </w:rPr>
              <w:t>三方或四方协议、合同</w:t>
            </w:r>
            <w:r>
              <w:rPr>
                <w:rFonts w:hint="eastAsia" w:ascii="Times New Roman" w:hAnsi="Times New Roman" w:eastAsia="仿宋" w:cs="Times New Roman"/>
                <w:sz w:val="24"/>
                <w:szCs w:val="24"/>
                <w:lang w:val="en-US" w:eastAsia="zh-CN"/>
              </w:rPr>
              <w:t>保障各参与方的权利与义务。</w:t>
            </w:r>
            <w:r>
              <w:rPr>
                <w:rFonts w:hint="eastAsia" w:ascii="Times New Roman" w:hAnsi="Times New Roman" w:eastAsia="仿宋" w:cs="Times New Roman"/>
                <w:sz w:val="24"/>
                <w:szCs w:val="24"/>
              </w:rPr>
              <w:t>以文字形式呈现，</w:t>
            </w:r>
            <w:r>
              <w:rPr>
                <w:rFonts w:ascii="Times New Roman" w:hAnsi="Times New Roman" w:eastAsia="仿宋" w:cs="Times New Roman"/>
                <w:sz w:val="24"/>
                <w:szCs w:val="24"/>
              </w:rPr>
              <w:t>800字以内。）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6" w:hRule="atLeast"/>
        </w:trPr>
        <w:tc>
          <w:tcPr>
            <w:tcW w:w="993" w:type="dxa"/>
            <w:vMerge w:val="continue"/>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highlight w:val="yellow"/>
              </w:rPr>
            </w:pPr>
            <w:r>
              <w:rPr>
                <w:rFonts w:hint="eastAsia" w:ascii="黑体" w:hAnsi="黑体" w:eastAsia="黑体" w:cs="黑体"/>
                <w:kern w:val="0"/>
                <w:sz w:val="24"/>
              </w:rPr>
              <w:t>共同确定人才培养目标定位</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（根据项目企业设立的现场工程师学徒岗位，围绕</w:t>
            </w:r>
            <w:r>
              <w:rPr>
                <w:rFonts w:hint="eastAsia" w:ascii="Times New Roman" w:hAnsi="Times New Roman" w:eastAsia="仿宋" w:cs="Times New Roman"/>
                <w:sz w:val="24"/>
                <w:szCs w:val="24"/>
                <w:lang w:val="en-US" w:eastAsia="zh-CN"/>
              </w:rPr>
              <w:t>培养</w:t>
            </w:r>
            <w:r>
              <w:rPr>
                <w:rFonts w:hint="eastAsia" w:ascii="Times New Roman" w:hAnsi="Times New Roman" w:eastAsia="仿宋" w:cs="Times New Roman"/>
                <w:sz w:val="24"/>
                <w:szCs w:val="24"/>
              </w:rPr>
              <w:t>目标要求，校企双方共同商定学徒岗位的专业知识、职业能力、职业素质等具体目标定位，以文字形式呈现，</w:t>
            </w:r>
            <w:r>
              <w:rPr>
                <w:rFonts w:hint="eastAsia" w:ascii="Times New Roman" w:hAnsi="Times New Roman" w:eastAsia="仿宋" w:cs="Times New Roman"/>
                <w:sz w:val="24"/>
                <w:szCs w:val="24"/>
                <w:lang w:val="en-US" w:eastAsia="zh-CN"/>
              </w:rPr>
              <w:t>2</w:t>
            </w:r>
            <w:r>
              <w:rPr>
                <w:rFonts w:ascii="Times New Roman" w:hAnsi="Times New Roman" w:eastAsia="仿宋" w:cs="Times New Roman"/>
                <w:sz w:val="24"/>
                <w:szCs w:val="24"/>
              </w:rPr>
              <w:t>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993" w:type="dxa"/>
            <w:vMerge w:val="continue"/>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联合研制人才培养方案</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（基于岗位工作内容提出相应的能力需求，校企共同研制现场工程师人才培养方案，简述研制工作机制、开发要求、工作路径和流程，以文字和图表形式呈现，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8" w:hRule="atLeast"/>
        </w:trPr>
        <w:tc>
          <w:tcPr>
            <w:tcW w:w="993" w:type="dxa"/>
            <w:vMerge w:val="continue"/>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共同构建专业核心课程体系</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校企共同构建专业课程体系，将职业能力和职业素质合理分解到专业课程、尤其是核心课程中，创新基于企业岗位真实生产任务的毕业设计方式，通过图、表等形式搭建课程框架，体现人才培养进度和逻辑关系，以文字和图表形式呈现，</w:t>
            </w:r>
            <w:r>
              <w:rPr>
                <w:rFonts w:ascii="Times New Roman" w:hAnsi="Times New Roman" w:eastAsia="仿宋" w:cs="Times New Roman"/>
                <w:sz w:val="24"/>
                <w:szCs w:val="24"/>
              </w:rPr>
              <w:t>800字以内。</w:t>
            </w:r>
            <w:r>
              <w:rPr>
                <w:rFonts w:hint="eastAsia" w:ascii="Times New Roman" w:hAnsi="Times New Roman" w:eastAsia="仿宋"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5" w:hRule="atLeast"/>
        </w:trPr>
        <w:tc>
          <w:tcPr>
            <w:tcW w:w="993" w:type="dxa"/>
            <w:vMerge w:val="continue"/>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联合开发课程教学资源</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（校企联合开发基于岗位培养和工作过程的教学资源，包括岗位培训手册、活页教材、数字资源与平台等，</w:t>
            </w:r>
            <w:r>
              <w:rPr>
                <w:rFonts w:ascii="Times New Roman" w:hAnsi="Times New Roman" w:eastAsia="仿宋" w:cs="Times New Roman"/>
                <w:sz w:val="24"/>
                <w:szCs w:val="24"/>
              </w:rPr>
              <w:t xml:space="preserve">800字以内。）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Merge w:val="continue"/>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创新教学组织形式</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（构建以企业集中培训、岗位师带徒为主要形式的结构化</w:t>
            </w:r>
            <w:r>
              <w:rPr>
                <w:rFonts w:hint="eastAsia" w:ascii="Times New Roman" w:hAnsi="Times New Roman" w:eastAsia="仿宋" w:cs="Times New Roman"/>
                <w:sz w:val="24"/>
                <w:szCs w:val="24"/>
                <w:lang w:val="en-US" w:eastAsia="zh-CN"/>
              </w:rPr>
              <w:t>教学组织形式</w:t>
            </w:r>
            <w:r>
              <w:rPr>
                <w:rFonts w:hint="eastAsia" w:ascii="Times New Roman" w:hAnsi="Times New Roman" w:eastAsia="仿宋" w:cs="Times New Roman"/>
                <w:sz w:val="24"/>
                <w:szCs w:val="24"/>
              </w:rPr>
              <w:t>；基于真实生产任务灵活组织教学，工学交替、交互训教，实现教学过程与工作过程的融合；注明企业独立承担的学分课程等。明确具体课程、课时安排、授课人员、授课形式、教学地点等，以文字和列表形式呈现，</w:t>
            </w:r>
            <w:r>
              <w:rPr>
                <w:rFonts w:ascii="Times New Roman" w:hAnsi="Times New Roman" w:eastAsia="仿宋" w:cs="Times New Roman"/>
                <w:sz w:val="24"/>
                <w:szCs w:val="24"/>
              </w:rPr>
              <w:t>800字以内。）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2" w:hRule="atLeast"/>
        </w:trPr>
        <w:tc>
          <w:tcPr>
            <w:tcW w:w="993" w:type="dxa"/>
            <w:vMerge w:val="restart"/>
            <w:vAlign w:val="center"/>
          </w:tcPr>
          <w:p>
            <w:pPr>
              <w:rPr>
                <w:rFonts w:hint="eastAsia" w:ascii="黑体" w:hAnsi="黑体" w:eastAsia="黑体" w:cs="黑体"/>
                <w:kern w:val="0"/>
                <w:sz w:val="24"/>
              </w:rPr>
            </w:pPr>
            <w:r>
              <w:rPr>
                <w:rFonts w:hint="eastAsia" w:ascii="黑体" w:hAnsi="黑体" w:eastAsia="黑体" w:cs="黑体"/>
                <w:kern w:val="0"/>
                <w:sz w:val="24"/>
              </w:rPr>
              <w:t>2-2推进招生考试评价改革</w:t>
            </w: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制定考试招生办法</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（校企共同商定考试招生办法，明确</w:t>
            </w:r>
            <w:r>
              <w:rPr>
                <w:rFonts w:hint="eastAsia" w:ascii="Times New Roman" w:hAnsi="Times New Roman" w:eastAsia="仿宋" w:cs="Times New Roman"/>
                <w:sz w:val="24"/>
                <w:szCs w:val="24"/>
                <w:lang w:val="en-US" w:eastAsia="zh-CN"/>
              </w:rPr>
              <w:t>职业能力</w:t>
            </w:r>
            <w:r>
              <w:rPr>
                <w:rFonts w:hint="eastAsia" w:ascii="Times New Roman" w:hAnsi="Times New Roman" w:eastAsia="仿宋" w:cs="Times New Roman"/>
                <w:sz w:val="24"/>
                <w:szCs w:val="24"/>
              </w:rPr>
              <w:t>测试要求，根据岗位人才标准和要求，</w:t>
            </w:r>
            <w:r>
              <w:rPr>
                <w:rFonts w:hint="eastAsia" w:ascii="Times New Roman" w:hAnsi="Times New Roman" w:eastAsia="仿宋" w:cs="Times New Roman"/>
                <w:sz w:val="24"/>
                <w:szCs w:val="24"/>
                <w:lang w:val="en-US" w:eastAsia="zh-CN"/>
              </w:rPr>
              <w:t>制定技能测试主要内容和形式，</w:t>
            </w:r>
            <w:r>
              <w:rPr>
                <w:rFonts w:hint="eastAsia" w:ascii="Times New Roman" w:hAnsi="Times New Roman" w:eastAsia="仿宋" w:cs="Times New Roman"/>
                <w:sz w:val="24"/>
                <w:szCs w:val="24"/>
              </w:rPr>
              <w:t>提出选拔对象、标准要求和技能测试主要内容和具体形式，以文字形式呈现，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1" w:hRule="atLeast"/>
        </w:trPr>
        <w:tc>
          <w:tcPr>
            <w:tcW w:w="993" w:type="dxa"/>
            <w:vMerge w:val="continue"/>
            <w:vAlign w:val="center"/>
          </w:tcPr>
          <w:p>
            <w:pPr>
              <w:rPr>
                <w:rFonts w:hint="eastAsia" w:ascii="黑体" w:hAnsi="黑体" w:eastAsia="黑体" w:cs="黑体"/>
                <w:kern w:val="0"/>
                <w:sz w:val="24"/>
                <w:highlight w:val="yellow"/>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创新考核评价方式</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校企联合设计和创新教学考核评价方式，制定职业能力考核评价标准，明确评价主体、评价方式，明确评价结果及运用方法，明确淘汰比例和动态择优增补机制，制定职业能力评价结果与入职定岗定级定薪挂钩的参考标准，以文字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5" w:hRule="atLeast"/>
        </w:trPr>
        <w:tc>
          <w:tcPr>
            <w:tcW w:w="993" w:type="dxa"/>
            <w:vMerge w:val="restart"/>
            <w:vAlign w:val="center"/>
          </w:tcPr>
          <w:p>
            <w:pPr>
              <w:rPr>
                <w:rFonts w:hint="eastAsia" w:ascii="黑体" w:hAnsi="黑体" w:eastAsia="黑体" w:cs="黑体"/>
                <w:kern w:val="0"/>
                <w:sz w:val="24"/>
                <w:highlight w:val="yellow"/>
              </w:rPr>
            </w:pPr>
            <w:r>
              <w:rPr>
                <w:rFonts w:hint="eastAsia" w:ascii="黑体" w:hAnsi="黑体" w:eastAsia="黑体" w:cs="黑体"/>
                <w:kern w:val="0"/>
                <w:sz w:val="24"/>
              </w:rPr>
              <w:t>2-3打造双师结构教学团队</w:t>
            </w: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明确企业导师教学职责</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（项目企业选派相关专业技术人员、经营管理人员参加现场工程师培养，承担的专业课程教学任务，指导岗位实践教学，以及与学校专任教师共同开展教学研究提高教学能力的具体规划设计，以列表形式呈现，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93" w:type="dxa"/>
            <w:vMerge w:val="continue"/>
            <w:vAlign w:val="center"/>
          </w:tcPr>
          <w:p>
            <w:pPr>
              <w:rPr>
                <w:rFonts w:hint="eastAsia" w:ascii="黑体" w:hAnsi="黑体" w:eastAsia="黑体" w:cs="黑体"/>
                <w:kern w:val="0"/>
                <w:sz w:val="24"/>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强化学校导师实践能力</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（项目学校安排相关专业教师参加学徒培养，明确承担的专业课程教学任务，到企业进行岗位实践、参与企业工程实践的具体规划设计，以列表形式呈现，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4" w:hRule="atLeast"/>
        </w:trPr>
        <w:tc>
          <w:tcPr>
            <w:tcW w:w="993" w:type="dxa"/>
            <w:vMerge w:val="continue"/>
            <w:vAlign w:val="center"/>
          </w:tcPr>
          <w:p>
            <w:pPr>
              <w:rPr>
                <w:rFonts w:hint="eastAsia" w:ascii="黑体" w:hAnsi="黑体" w:eastAsia="黑体" w:cs="黑体"/>
                <w:kern w:val="0"/>
                <w:sz w:val="24"/>
              </w:rPr>
            </w:pPr>
          </w:p>
        </w:tc>
        <w:tc>
          <w:tcPr>
            <w:tcW w:w="1276" w:type="dxa"/>
            <w:vAlign w:val="center"/>
          </w:tcPr>
          <w:p>
            <w:pPr>
              <w:rPr>
                <w:rFonts w:hint="eastAsia" w:ascii="黑体" w:hAnsi="黑体" w:eastAsia="黑体" w:cs="黑体"/>
                <w:kern w:val="0"/>
                <w:sz w:val="24"/>
              </w:rPr>
            </w:pPr>
            <w:r>
              <w:rPr>
                <w:rFonts w:hint="eastAsia" w:ascii="黑体" w:hAnsi="黑体" w:eastAsia="黑体" w:cs="黑体"/>
                <w:sz w:val="24"/>
                <w:szCs w:val="24"/>
              </w:rPr>
              <w:t>制定双导师管理制度</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（明确校企双导师教学规范和标准要求，明确企业导师承担教学任务的课酬标准，明确学校教师到企业进行岗位实践、参与企业工程实践或技术攻关的取酬标准，以文字形式呈现，</w:t>
            </w:r>
            <w:r>
              <w:rPr>
                <w:rFonts w:ascii="Times New Roman" w:hAnsi="Times New Roman" w:eastAsia="仿宋" w:cs="Times New Roman"/>
                <w:sz w:val="24"/>
                <w:szCs w:val="24"/>
              </w:rPr>
              <w:t>800字以内。）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9" w:hRule="atLeast"/>
        </w:trPr>
        <w:tc>
          <w:tcPr>
            <w:tcW w:w="993" w:type="dxa"/>
            <w:vMerge w:val="restart"/>
            <w:vAlign w:val="center"/>
          </w:tcPr>
          <w:p>
            <w:pPr>
              <w:rPr>
                <w:rFonts w:hint="eastAsia" w:ascii="黑体" w:hAnsi="黑体" w:eastAsia="黑体" w:cs="黑体"/>
                <w:kern w:val="0"/>
                <w:sz w:val="24"/>
                <w:highlight w:val="yellow"/>
              </w:rPr>
            </w:pPr>
            <w:r>
              <w:rPr>
                <w:rFonts w:hint="eastAsia" w:ascii="黑体" w:hAnsi="黑体" w:eastAsia="黑体" w:cs="黑体"/>
                <w:kern w:val="0"/>
                <w:sz w:val="24"/>
              </w:rPr>
              <w:t>2-4助力提升员工数字技能</w:t>
            </w: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面向企业员工开展培训</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根据企业数字化需求，充分运用现代信息技术和多种授课方式，面向企业在职员工设计培训项目，开发培训资源，创新培训模式，制定开展入职培训、专业技术培训和数字能力提升培训的具体计划，以列表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 w:hRule="atLeast"/>
        </w:trPr>
        <w:tc>
          <w:tcPr>
            <w:tcW w:w="993" w:type="dxa"/>
            <w:vMerge w:val="continue"/>
          </w:tcPr>
          <w:p>
            <w:pPr>
              <w:rPr>
                <w:rFonts w:hint="eastAsia" w:ascii="黑体" w:hAnsi="黑体" w:eastAsia="黑体" w:cs="黑体"/>
                <w:kern w:val="0"/>
                <w:sz w:val="24"/>
              </w:rPr>
            </w:pPr>
          </w:p>
        </w:tc>
        <w:tc>
          <w:tcPr>
            <w:tcW w:w="1276" w:type="dxa"/>
            <w:vAlign w:val="center"/>
          </w:tcPr>
          <w:p>
            <w:pPr>
              <w:rPr>
                <w:rFonts w:hint="eastAsia" w:ascii="黑体" w:hAnsi="黑体" w:eastAsia="黑体" w:cs="黑体"/>
                <w:kern w:val="0"/>
                <w:sz w:val="24"/>
              </w:rPr>
            </w:pPr>
            <w:r>
              <w:rPr>
                <w:rFonts w:hint="eastAsia" w:ascii="黑体" w:hAnsi="黑体" w:eastAsia="黑体" w:cs="黑体"/>
                <w:kern w:val="0"/>
                <w:sz w:val="24"/>
              </w:rPr>
              <w:t>加强国际交流与合作</w:t>
            </w:r>
          </w:p>
        </w:tc>
        <w:tc>
          <w:tcPr>
            <w:tcW w:w="7229" w:type="dxa"/>
          </w:tcPr>
          <w:p>
            <w:pPr>
              <w:spacing w:line="32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（具备条件的项目，结合企业</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走出去</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需求，服务国际产能合作，制定国际交流与合作的具体计划，特别是</w:t>
            </w:r>
            <w:r>
              <w:rPr>
                <w:rFonts w:hint="eastAsia" w:ascii="Times New Roman" w:hAnsi="Times New Roman" w:eastAsia="仿宋" w:cs="Times New Roman"/>
                <w:kern w:val="0"/>
                <w:sz w:val="24"/>
              </w:rPr>
              <w:t>培养培训标准和模式等方面</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以文字形式呈现，</w:t>
            </w:r>
            <w:r>
              <w:rPr>
                <w:rFonts w:ascii="Times New Roman" w:hAnsi="Times New Roman" w:eastAsia="仿宋" w:cs="Times New Roman"/>
                <w:sz w:val="24"/>
                <w:szCs w:val="24"/>
              </w:rPr>
              <w:t>800字以内。）</w:t>
            </w:r>
          </w:p>
          <w:p>
            <w:pPr>
              <w:spacing w:line="320" w:lineRule="exact"/>
              <w:rPr>
                <w:rFonts w:ascii="Times New Roman" w:hAnsi="Times New Roman" w:eastAsia="仿宋" w:cs="Times New Roman"/>
                <w:sz w:val="24"/>
                <w:szCs w:val="24"/>
              </w:rPr>
            </w:pPr>
          </w:p>
          <w:p>
            <w:pPr>
              <w:spacing w:line="320" w:lineRule="exact"/>
              <w:rPr>
                <w:rFonts w:ascii="Times New Roman" w:hAnsi="Times New Roman" w:eastAsia="仿宋" w:cs="Times New Roman"/>
                <w:sz w:val="24"/>
                <w:szCs w:val="24"/>
              </w:rPr>
            </w:pPr>
          </w:p>
        </w:tc>
      </w:tr>
    </w:tbl>
    <w:p>
      <w:pPr>
        <w:pStyle w:val="3"/>
        <w:spacing w:before="0" w:after="0" w:line="36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预期成效及特色创新</w:t>
      </w:r>
    </w:p>
    <w:tbl>
      <w:tblPr>
        <w:tblStyle w:val="13"/>
        <w:tblW w:w="93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1503" w:hRule="atLeast"/>
          <w:jc w:val="center"/>
        </w:trPr>
        <w:tc>
          <w:tcPr>
            <w:tcW w:w="9322" w:type="dxa"/>
          </w:tcPr>
          <w:p>
            <w:pPr>
              <w:widowControl/>
              <w:rPr>
                <w:rFonts w:ascii="Times New Roman" w:hAnsi="Times New Roman" w:eastAsia="仿宋" w:cs="Times New Roman"/>
                <w:kern w:val="0"/>
                <w:sz w:val="24"/>
              </w:rPr>
            </w:pPr>
            <w:r>
              <w:rPr>
                <w:rFonts w:hint="eastAsia" w:ascii="Times New Roman" w:hAnsi="Times New Roman" w:eastAsia="仿宋" w:cs="Times New Roman"/>
                <w:kern w:val="0"/>
                <w:sz w:val="24"/>
              </w:rPr>
              <w:t>（项目预期成效、标志性成果及特色创新点，应有定量和定性指标，</w:t>
            </w:r>
            <w:r>
              <w:rPr>
                <w:rFonts w:ascii="Times New Roman" w:hAnsi="Times New Roman" w:eastAsia="仿宋" w:cs="Times New Roman"/>
                <w:kern w:val="0"/>
                <w:sz w:val="24"/>
              </w:rPr>
              <w:t>1000字以内。）</w:t>
            </w:r>
          </w:p>
          <w:p>
            <w:pPr>
              <w:widowControl/>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tc>
      </w:tr>
    </w:tbl>
    <w:p>
      <w:pPr>
        <w:jc w:val="left"/>
        <w:rPr>
          <w:rFonts w:ascii="Times New Roman" w:hAnsi="Times New Roman" w:eastAsia="仿宋_GB2312" w:cs="Times New Roman"/>
          <w:b/>
          <w:sz w:val="28"/>
          <w:szCs w:val="28"/>
        </w:rPr>
        <w:sectPr>
          <w:footerReference r:id="rId5" w:type="default"/>
          <w:footnotePr>
            <w:numFmt w:val="decimalEnclosedCircleChinese"/>
          </w:footnotePr>
          <w:pgSz w:w="11906" w:h="16838"/>
          <w:pgMar w:top="2098" w:right="1531" w:bottom="2098" w:left="1531" w:header="851" w:footer="992" w:gutter="0"/>
          <w:pgNumType w:fmt="numberInDash" w:start="2"/>
          <w:cols w:space="720" w:num="1"/>
          <w:docGrid w:type="linesAndChars" w:linePitch="435" w:charSpace="0"/>
        </w:sectPr>
      </w:pPr>
      <w:r>
        <w:rPr>
          <w:rFonts w:ascii="Times New Roman" w:hAnsi="Times New Roman" w:eastAsia="仿宋_GB2312" w:cs="Times New Roman"/>
          <w:b/>
          <w:sz w:val="28"/>
          <w:szCs w:val="28"/>
        </w:rPr>
        <w:t xml:space="preserve"> </w:t>
      </w:r>
    </w:p>
    <w:p>
      <w:pPr>
        <w:rPr>
          <w:rFonts w:ascii="Times New Roman" w:hAnsi="Times New Roman" w:eastAsia="仿宋_GB2312" w:cs="Times New Roman"/>
          <w:b/>
          <w:bCs w:val="0"/>
          <w:sz w:val="28"/>
          <w:szCs w:val="28"/>
        </w:rPr>
      </w:pPr>
      <w:r>
        <w:rPr>
          <w:rFonts w:hint="eastAsia" w:ascii="黑体" w:hAnsi="黑体" w:eastAsia="黑体" w:cs="黑体"/>
          <w:b/>
          <w:bCs w:val="0"/>
          <w:sz w:val="28"/>
          <w:szCs w:val="28"/>
        </w:rPr>
        <w:t>四、项目年度目标及标志性成果（年度预期成果与人才培养周期一致）</w:t>
      </w:r>
    </w:p>
    <w:tbl>
      <w:tblPr>
        <w:tblStyle w:val="13"/>
        <w:tblW w:w="144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3230"/>
        <w:gridCol w:w="2551"/>
        <w:gridCol w:w="2592"/>
        <w:gridCol w:w="2564"/>
        <w:gridCol w:w="23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4336" w:type="dxa"/>
            <w:gridSpan w:val="2"/>
            <w:vAlign w:val="center"/>
          </w:tcPr>
          <w:p>
            <w:pPr>
              <w:widowControl/>
              <w:spacing w:line="240" w:lineRule="exact"/>
              <w:jc w:val="center"/>
              <w:rPr>
                <w:rFonts w:hint="eastAsia" w:ascii="黑体" w:hAnsi="黑体" w:eastAsia="黑体" w:cs="黑体"/>
                <w:kern w:val="0"/>
                <w:sz w:val="24"/>
                <w:szCs w:val="24"/>
                <w:highlight w:val="yellow"/>
              </w:rPr>
            </w:pPr>
            <w:r>
              <w:rPr>
                <w:rFonts w:hint="eastAsia" w:ascii="黑体" w:hAnsi="黑体" w:eastAsia="黑体" w:cs="黑体"/>
                <w:sz w:val="24"/>
                <w:szCs w:val="24"/>
              </w:rPr>
              <w:t>建设任务</w:t>
            </w:r>
          </w:p>
        </w:tc>
        <w:tc>
          <w:tcPr>
            <w:tcW w:w="2551" w:type="dxa"/>
            <w:tcMar>
              <w:left w:w="28" w:type="dxa"/>
              <w:right w:w="28" w:type="dxa"/>
            </w:tcMar>
            <w:vAlign w:val="center"/>
          </w:tcPr>
          <w:p>
            <w:pPr>
              <w:widowControl/>
              <w:spacing w:line="240" w:lineRule="exact"/>
              <w:jc w:val="center"/>
              <w:rPr>
                <w:rFonts w:hint="eastAsia" w:ascii="黑体" w:hAnsi="黑体" w:eastAsia="黑体" w:cs="黑体"/>
                <w:w w:val="90"/>
                <w:kern w:val="0"/>
                <w:sz w:val="24"/>
                <w:szCs w:val="24"/>
              </w:rPr>
            </w:pPr>
            <w:r>
              <w:rPr>
                <w:rFonts w:hint="eastAsia" w:ascii="黑体" w:hAnsi="黑体" w:eastAsia="黑体" w:cs="黑体"/>
                <w:w w:val="90"/>
                <w:kern w:val="0"/>
                <w:sz w:val="24"/>
                <w:szCs w:val="24"/>
              </w:rPr>
              <w:t>2023年</w:t>
            </w:r>
          </w:p>
          <w:p>
            <w:pPr>
              <w:spacing w:line="240" w:lineRule="exact"/>
              <w:jc w:val="center"/>
              <w:rPr>
                <w:rFonts w:hint="eastAsia" w:ascii="黑体" w:hAnsi="黑体" w:eastAsia="黑体" w:cs="黑体"/>
                <w:w w:val="90"/>
                <w:sz w:val="24"/>
                <w:szCs w:val="24"/>
              </w:rPr>
            </w:pPr>
            <w:r>
              <w:rPr>
                <w:rFonts w:hint="eastAsia" w:ascii="黑体" w:hAnsi="黑体" w:eastAsia="黑体" w:cs="黑体"/>
                <w:w w:val="90"/>
                <w:kern w:val="0"/>
                <w:sz w:val="24"/>
                <w:szCs w:val="24"/>
              </w:rPr>
              <w:t>（年度目标及标志性成果）</w:t>
            </w:r>
          </w:p>
        </w:tc>
        <w:tc>
          <w:tcPr>
            <w:tcW w:w="2592" w:type="dxa"/>
            <w:tcMar>
              <w:left w:w="28" w:type="dxa"/>
              <w:right w:w="28" w:type="dxa"/>
            </w:tcMar>
            <w:vAlign w:val="center"/>
          </w:tcPr>
          <w:p>
            <w:pPr>
              <w:widowControl/>
              <w:spacing w:line="240" w:lineRule="exact"/>
              <w:jc w:val="center"/>
              <w:rPr>
                <w:rFonts w:hint="eastAsia" w:ascii="黑体" w:hAnsi="黑体" w:eastAsia="黑体" w:cs="黑体"/>
                <w:w w:val="90"/>
                <w:kern w:val="0"/>
                <w:sz w:val="24"/>
                <w:szCs w:val="24"/>
              </w:rPr>
            </w:pPr>
            <w:r>
              <w:rPr>
                <w:rFonts w:hint="eastAsia" w:ascii="黑体" w:hAnsi="黑体" w:eastAsia="黑体" w:cs="黑体"/>
                <w:w w:val="90"/>
                <w:kern w:val="0"/>
                <w:sz w:val="24"/>
                <w:szCs w:val="24"/>
              </w:rPr>
              <w:t>2024年</w:t>
            </w:r>
          </w:p>
          <w:p>
            <w:pPr>
              <w:spacing w:line="240" w:lineRule="exact"/>
              <w:jc w:val="center"/>
              <w:rPr>
                <w:rFonts w:hint="eastAsia" w:ascii="黑体" w:hAnsi="黑体" w:eastAsia="黑体" w:cs="黑体"/>
                <w:w w:val="90"/>
                <w:sz w:val="24"/>
                <w:szCs w:val="24"/>
              </w:rPr>
            </w:pPr>
            <w:r>
              <w:rPr>
                <w:rFonts w:hint="eastAsia" w:ascii="黑体" w:hAnsi="黑体" w:eastAsia="黑体" w:cs="黑体"/>
                <w:w w:val="90"/>
                <w:kern w:val="0"/>
                <w:sz w:val="24"/>
                <w:szCs w:val="24"/>
              </w:rPr>
              <w:t>（年度目标及标志性成果）</w:t>
            </w:r>
          </w:p>
        </w:tc>
        <w:tc>
          <w:tcPr>
            <w:tcW w:w="2564" w:type="dxa"/>
            <w:tcMar>
              <w:left w:w="28" w:type="dxa"/>
              <w:right w:w="28" w:type="dxa"/>
            </w:tcMar>
            <w:vAlign w:val="center"/>
          </w:tcPr>
          <w:p>
            <w:pPr>
              <w:widowControl/>
              <w:spacing w:line="240" w:lineRule="exact"/>
              <w:jc w:val="center"/>
              <w:rPr>
                <w:rFonts w:hint="eastAsia" w:ascii="黑体" w:hAnsi="黑体" w:eastAsia="黑体" w:cs="黑体"/>
                <w:w w:val="90"/>
                <w:kern w:val="0"/>
                <w:sz w:val="24"/>
                <w:szCs w:val="24"/>
              </w:rPr>
            </w:pPr>
            <w:r>
              <w:rPr>
                <w:rFonts w:hint="eastAsia" w:ascii="黑体" w:hAnsi="黑体" w:eastAsia="黑体" w:cs="黑体"/>
                <w:w w:val="90"/>
                <w:kern w:val="0"/>
                <w:sz w:val="24"/>
                <w:szCs w:val="24"/>
              </w:rPr>
              <w:t>2025年</w:t>
            </w:r>
          </w:p>
          <w:p>
            <w:pPr>
              <w:widowControl/>
              <w:spacing w:line="240" w:lineRule="exact"/>
              <w:jc w:val="center"/>
              <w:rPr>
                <w:rFonts w:hint="eastAsia" w:ascii="黑体" w:hAnsi="黑体" w:eastAsia="黑体" w:cs="黑体"/>
                <w:w w:val="90"/>
                <w:kern w:val="0"/>
                <w:sz w:val="24"/>
                <w:szCs w:val="24"/>
              </w:rPr>
            </w:pPr>
            <w:r>
              <w:rPr>
                <w:rFonts w:hint="eastAsia" w:ascii="黑体" w:hAnsi="黑体" w:eastAsia="黑体" w:cs="黑体"/>
                <w:w w:val="90"/>
                <w:kern w:val="0"/>
                <w:sz w:val="24"/>
                <w:szCs w:val="24"/>
              </w:rPr>
              <w:t>（年度目标及标志性成果）</w:t>
            </w:r>
          </w:p>
        </w:tc>
        <w:tc>
          <w:tcPr>
            <w:tcW w:w="2393" w:type="dxa"/>
            <w:vAlign w:val="center"/>
          </w:tcPr>
          <w:p>
            <w:pPr>
              <w:widowControl/>
              <w:spacing w:line="24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可根据培养周期加列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restart"/>
            <w:vAlign w:val="center"/>
          </w:tcPr>
          <w:p>
            <w:pPr>
              <w:spacing w:line="240" w:lineRule="exact"/>
              <w:jc w:val="center"/>
              <w:rPr>
                <w:rFonts w:hint="eastAsia" w:ascii="黑体" w:hAnsi="黑体" w:eastAsia="黑体" w:cs="黑体"/>
                <w:color w:val="000000"/>
              </w:rPr>
            </w:pPr>
            <w:r>
              <w:rPr>
                <w:rFonts w:hint="eastAsia" w:ascii="黑体" w:hAnsi="黑体" w:eastAsia="黑体" w:cs="黑体"/>
                <w:color w:val="000000"/>
              </w:rPr>
              <w:t>校企联合实施学徒培养</w:t>
            </w: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创新校企协同育人机制</w:t>
            </w:r>
          </w:p>
        </w:tc>
        <w:tc>
          <w:tcPr>
            <w:tcW w:w="2551" w:type="dxa"/>
            <w:vAlign w:val="center"/>
          </w:tcPr>
          <w:p>
            <w:pPr>
              <w:adjustRightInd w:val="0"/>
              <w:snapToGrid w:val="0"/>
              <w:spacing w:line="240" w:lineRule="exact"/>
              <w:rPr>
                <w:rFonts w:ascii="Times New Roman" w:hAnsi="Times New Roman" w:eastAsia="微软雅黑" w:cs="Times New Roman"/>
                <w:color w:val="FF0000"/>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color w:val="000000"/>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签订联合培养协议</w:t>
            </w:r>
          </w:p>
        </w:tc>
        <w:tc>
          <w:tcPr>
            <w:tcW w:w="2551" w:type="dxa"/>
            <w:vAlign w:val="center"/>
          </w:tcPr>
          <w:p>
            <w:pPr>
              <w:adjustRightInd w:val="0"/>
              <w:snapToGrid w:val="0"/>
              <w:spacing w:line="240" w:lineRule="exact"/>
              <w:rPr>
                <w:rFonts w:ascii="Times New Roman" w:hAnsi="Times New Roman" w:eastAsia="微软雅黑" w:cs="Times New Roman"/>
                <w:color w:val="FF0000"/>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kern w:val="0"/>
                <w:sz w:val="24"/>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共同确定人才培养目标定位</w:t>
            </w:r>
          </w:p>
        </w:tc>
        <w:tc>
          <w:tcPr>
            <w:tcW w:w="2551" w:type="dxa"/>
            <w:vAlign w:val="center"/>
          </w:tcPr>
          <w:p>
            <w:pPr>
              <w:adjustRightInd w:val="0"/>
              <w:snapToGrid w:val="0"/>
              <w:spacing w:line="240" w:lineRule="exact"/>
              <w:rPr>
                <w:rFonts w:ascii="Times New Roman" w:hAnsi="Times New Roman" w:eastAsia="微软雅黑" w:cs="Times New Roman"/>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kern w:val="0"/>
                <w:sz w:val="24"/>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联合研制人才培养方案</w:t>
            </w:r>
          </w:p>
        </w:tc>
        <w:tc>
          <w:tcPr>
            <w:tcW w:w="2551" w:type="dxa"/>
            <w:vAlign w:val="center"/>
          </w:tcPr>
          <w:p>
            <w:pPr>
              <w:adjustRightInd w:val="0"/>
              <w:snapToGrid w:val="0"/>
              <w:spacing w:line="240" w:lineRule="exact"/>
              <w:rPr>
                <w:rFonts w:ascii="Times New Roman" w:hAnsi="Times New Roman" w:eastAsia="微软雅黑" w:cs="Times New Roman"/>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kern w:val="0"/>
                <w:sz w:val="24"/>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共同构建专业核心课程体系</w:t>
            </w:r>
          </w:p>
        </w:tc>
        <w:tc>
          <w:tcPr>
            <w:tcW w:w="2551" w:type="dxa"/>
            <w:vAlign w:val="center"/>
          </w:tcPr>
          <w:p>
            <w:pPr>
              <w:adjustRightInd w:val="0"/>
              <w:snapToGrid w:val="0"/>
              <w:spacing w:line="240" w:lineRule="exact"/>
              <w:rPr>
                <w:rFonts w:ascii="Times New Roman" w:hAnsi="Times New Roman" w:eastAsia="微软雅黑" w:cs="Times New Roman"/>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kern w:val="0"/>
                <w:sz w:val="24"/>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联合开发课程教学资源</w:t>
            </w:r>
          </w:p>
        </w:tc>
        <w:tc>
          <w:tcPr>
            <w:tcW w:w="2551" w:type="dxa"/>
            <w:vAlign w:val="center"/>
          </w:tcPr>
          <w:p>
            <w:pPr>
              <w:adjustRightInd w:val="0"/>
              <w:snapToGrid w:val="0"/>
              <w:spacing w:line="240" w:lineRule="exact"/>
              <w:rPr>
                <w:rFonts w:ascii="Times New Roman" w:hAnsi="Times New Roman" w:eastAsia="微软雅黑" w:cs="Times New Roman"/>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kern w:val="0"/>
                <w:sz w:val="24"/>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创新教学组织形式</w:t>
            </w:r>
          </w:p>
        </w:tc>
        <w:tc>
          <w:tcPr>
            <w:tcW w:w="2551" w:type="dxa"/>
            <w:vAlign w:val="center"/>
          </w:tcPr>
          <w:p>
            <w:pPr>
              <w:adjustRightInd w:val="0"/>
              <w:snapToGrid w:val="0"/>
              <w:spacing w:line="240" w:lineRule="exact"/>
              <w:rPr>
                <w:rFonts w:ascii="Times New Roman" w:hAnsi="Times New Roman" w:eastAsia="微软雅黑" w:cs="Times New Roman"/>
              </w:rPr>
            </w:pPr>
          </w:p>
        </w:tc>
        <w:tc>
          <w:tcPr>
            <w:tcW w:w="2592" w:type="dxa"/>
            <w:vAlign w:val="center"/>
          </w:tcPr>
          <w:p>
            <w:pPr>
              <w:adjustRightInd w:val="0"/>
              <w:snapToGrid w:val="0"/>
              <w:spacing w:line="240" w:lineRule="exact"/>
              <w:rPr>
                <w:rFonts w:ascii="Times New Roman" w:hAnsi="Times New Roman" w:eastAsia="微软雅黑" w:cs="Times New Roman"/>
              </w:rPr>
            </w:pPr>
          </w:p>
        </w:tc>
        <w:tc>
          <w:tcPr>
            <w:tcW w:w="2564" w:type="dxa"/>
            <w:vAlign w:val="center"/>
          </w:tcPr>
          <w:p>
            <w:pPr>
              <w:adjustRightInd w:val="0"/>
              <w:snapToGrid w:val="0"/>
              <w:spacing w:line="240" w:lineRule="exact"/>
              <w:rPr>
                <w:rFonts w:ascii="Times New Roman" w:hAnsi="Times New Roman" w:eastAsia="微软雅黑" w:cs="Times New Roman"/>
              </w:rPr>
            </w:pPr>
          </w:p>
        </w:tc>
        <w:tc>
          <w:tcPr>
            <w:tcW w:w="2393" w:type="dxa"/>
            <w:vAlign w:val="center"/>
          </w:tcPr>
          <w:p>
            <w:pPr>
              <w:adjustRightInd w:val="0"/>
              <w:snapToGrid w:val="0"/>
              <w:spacing w:line="240" w:lineRule="exact"/>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106" w:type="dxa"/>
            <w:vMerge w:val="restart"/>
            <w:vAlign w:val="center"/>
          </w:tcPr>
          <w:p>
            <w:pPr>
              <w:spacing w:line="240" w:lineRule="exact"/>
              <w:jc w:val="center"/>
              <w:rPr>
                <w:rFonts w:hint="eastAsia" w:ascii="黑体" w:hAnsi="黑体" w:eastAsia="黑体" w:cs="黑体"/>
                <w:color w:val="000000"/>
              </w:rPr>
            </w:pPr>
            <w:r>
              <w:rPr>
                <w:rFonts w:hint="eastAsia" w:ascii="黑体" w:hAnsi="黑体" w:eastAsia="黑体" w:cs="黑体"/>
                <w:color w:val="000000"/>
              </w:rPr>
              <w:t>推进招生考试评价改革</w:t>
            </w: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制定考试招生办法</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微软雅黑" w:cs="Times New Roman"/>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color w:val="000000"/>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创新考核评价方式</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微软雅黑" w:cs="Times New Roman"/>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restart"/>
            <w:vAlign w:val="center"/>
          </w:tcPr>
          <w:p>
            <w:pPr>
              <w:spacing w:line="240" w:lineRule="exact"/>
              <w:jc w:val="center"/>
              <w:rPr>
                <w:rFonts w:hint="eastAsia" w:ascii="黑体" w:hAnsi="黑体" w:eastAsia="黑体" w:cs="黑体"/>
                <w:color w:val="000000"/>
              </w:rPr>
            </w:pPr>
            <w:r>
              <w:rPr>
                <w:rFonts w:hint="eastAsia" w:ascii="黑体" w:hAnsi="黑体" w:eastAsia="黑体" w:cs="黑体"/>
                <w:color w:val="000000"/>
              </w:rPr>
              <w:t>打造双师结构教学团队</w:t>
            </w: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明确企业导师教学职责</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仿宋" w:cs="Times New Roman"/>
                <w:kern w:val="0"/>
                <w:sz w:val="24"/>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color w:val="000000"/>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强化学校导师实践能力</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仿宋" w:cs="Times New Roman"/>
                <w:kern w:val="0"/>
                <w:sz w:val="24"/>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center"/>
              <w:rPr>
                <w:rFonts w:hint="eastAsia" w:ascii="黑体" w:hAnsi="黑体" w:eastAsia="黑体" w:cs="黑体"/>
                <w:color w:val="000000"/>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sz w:val="24"/>
                <w:szCs w:val="24"/>
              </w:rPr>
              <w:t>制定双导师管理制度</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仿宋" w:cs="Times New Roman"/>
                <w:kern w:val="0"/>
                <w:sz w:val="24"/>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106" w:type="dxa"/>
            <w:vMerge w:val="restart"/>
            <w:vAlign w:val="center"/>
          </w:tcPr>
          <w:p>
            <w:pPr>
              <w:spacing w:line="240" w:lineRule="exact"/>
              <w:jc w:val="center"/>
              <w:rPr>
                <w:rFonts w:hint="eastAsia" w:ascii="黑体" w:hAnsi="黑体" w:eastAsia="黑体" w:cs="黑体"/>
                <w:color w:val="000000"/>
              </w:rPr>
            </w:pPr>
            <w:r>
              <w:rPr>
                <w:rFonts w:hint="eastAsia" w:ascii="黑体" w:hAnsi="黑体" w:eastAsia="黑体" w:cs="黑体"/>
                <w:color w:val="000000"/>
              </w:rPr>
              <w:t>助力提升员工数字技能</w:t>
            </w: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面向企业员工开展培训</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仿宋" w:cs="Times New Roman"/>
                <w:kern w:val="0"/>
                <w:sz w:val="24"/>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106" w:type="dxa"/>
            <w:vMerge w:val="continue"/>
            <w:vAlign w:val="center"/>
          </w:tcPr>
          <w:p>
            <w:pPr>
              <w:spacing w:line="240" w:lineRule="exact"/>
              <w:jc w:val="left"/>
              <w:rPr>
                <w:rFonts w:hint="eastAsia" w:ascii="黑体" w:hAnsi="黑体" w:eastAsia="黑体" w:cs="黑体"/>
                <w:color w:val="000000"/>
                <w:highlight w:val="yellow"/>
              </w:rPr>
            </w:pPr>
          </w:p>
        </w:tc>
        <w:tc>
          <w:tcPr>
            <w:tcW w:w="3230" w:type="dxa"/>
            <w:vAlign w:val="center"/>
          </w:tcPr>
          <w:p>
            <w:pPr>
              <w:rPr>
                <w:rFonts w:hint="eastAsia" w:ascii="黑体" w:hAnsi="黑体" w:eastAsia="黑体" w:cs="黑体"/>
                <w:kern w:val="0"/>
                <w:highlight w:val="yellow"/>
              </w:rPr>
            </w:pPr>
            <w:r>
              <w:rPr>
                <w:rFonts w:hint="eastAsia" w:ascii="黑体" w:hAnsi="黑体" w:eastAsia="黑体" w:cs="黑体"/>
                <w:kern w:val="0"/>
                <w:sz w:val="24"/>
              </w:rPr>
              <w:t>加强国际交流与合作</w:t>
            </w:r>
          </w:p>
        </w:tc>
        <w:tc>
          <w:tcPr>
            <w:tcW w:w="2551" w:type="dxa"/>
            <w:vAlign w:val="center"/>
          </w:tcPr>
          <w:p>
            <w:pPr>
              <w:adjustRightInd w:val="0"/>
              <w:snapToGrid w:val="0"/>
              <w:rPr>
                <w:rFonts w:ascii="Times New Roman" w:hAnsi="Times New Roman" w:eastAsia="微软雅黑" w:cs="Times New Roman"/>
              </w:rPr>
            </w:pPr>
          </w:p>
        </w:tc>
        <w:tc>
          <w:tcPr>
            <w:tcW w:w="2592" w:type="dxa"/>
            <w:vAlign w:val="center"/>
          </w:tcPr>
          <w:p>
            <w:pPr>
              <w:adjustRightInd w:val="0"/>
              <w:snapToGrid w:val="0"/>
              <w:rPr>
                <w:rFonts w:ascii="Times New Roman" w:hAnsi="Times New Roman" w:eastAsia="仿宋" w:cs="Times New Roman"/>
                <w:kern w:val="0"/>
                <w:sz w:val="24"/>
              </w:rPr>
            </w:pPr>
          </w:p>
        </w:tc>
        <w:tc>
          <w:tcPr>
            <w:tcW w:w="2564" w:type="dxa"/>
            <w:vAlign w:val="center"/>
          </w:tcPr>
          <w:p>
            <w:pPr>
              <w:adjustRightInd w:val="0"/>
              <w:snapToGrid w:val="0"/>
              <w:rPr>
                <w:rFonts w:ascii="Times New Roman" w:hAnsi="Times New Roman" w:eastAsia="微软雅黑" w:cs="Times New Roman"/>
              </w:rPr>
            </w:pPr>
          </w:p>
        </w:tc>
        <w:tc>
          <w:tcPr>
            <w:tcW w:w="2393" w:type="dxa"/>
            <w:vAlign w:val="center"/>
          </w:tcPr>
          <w:p>
            <w:pPr>
              <w:adjustRightInd w:val="0"/>
              <w:snapToGrid w:val="0"/>
              <w:rPr>
                <w:rFonts w:ascii="Times New Roman" w:hAnsi="Times New Roman" w:eastAsia="微软雅黑" w:cs="Times New Roman"/>
              </w:rPr>
            </w:pPr>
          </w:p>
        </w:tc>
      </w:tr>
    </w:tbl>
    <w:p>
      <w:pPr>
        <w:jc w:val="left"/>
        <w:rPr>
          <w:rFonts w:ascii="Times New Roman" w:hAnsi="Times New Roman" w:eastAsia="仿宋_GB2312" w:cs="Times New Roman"/>
          <w:b/>
          <w:sz w:val="28"/>
          <w:szCs w:val="28"/>
        </w:rPr>
        <w:sectPr>
          <w:footerReference r:id="rId6" w:type="default"/>
          <w:pgSz w:w="16838" w:h="11906" w:orient="landscape"/>
          <w:pgMar w:top="1800" w:right="1440" w:bottom="1800" w:left="1440" w:header="851" w:footer="992" w:gutter="0"/>
          <w:pgNumType w:fmt="numberInDash"/>
          <w:cols w:space="425" w:num="1"/>
          <w:docGrid w:type="lines" w:linePitch="312" w:charSpace="0"/>
        </w:sectPr>
      </w:pPr>
    </w:p>
    <w:p>
      <w:pPr>
        <w:pStyle w:val="2"/>
        <w:adjustRightInd w:val="0"/>
        <w:snapToGrid w:val="0"/>
        <w:spacing w:before="156" w:beforeLines="50" w:after="156" w:afterLines="50" w:line="300" w:lineRule="atLeast"/>
        <w:rPr>
          <w:rFonts w:ascii="Times New Roman" w:hAnsi="Times New Roman" w:eastAsia="黑体" w:cs="Times New Roman"/>
          <w:b w:val="0"/>
          <w:bCs w:val="0"/>
          <w:sz w:val="28"/>
          <w:szCs w:val="28"/>
        </w:rPr>
      </w:pPr>
      <w:r>
        <w:rPr>
          <w:rFonts w:hint="eastAsia" w:ascii="Times New Roman" w:hAnsi="Times New Roman" w:eastAsia="黑体" w:cs="Times New Roman"/>
          <w:sz w:val="28"/>
          <w:szCs w:val="28"/>
        </w:rPr>
        <w:t>五、</w:t>
      </w:r>
      <w:r>
        <w:rPr>
          <w:rFonts w:hint="eastAsia" w:ascii="Times New Roman" w:hAnsi="Times New Roman" w:eastAsia="黑体" w:cs="Times New Roman"/>
          <w:sz w:val="28"/>
          <w:szCs w:val="28"/>
          <w:lang w:val="en-US" w:eastAsia="zh-CN"/>
        </w:rPr>
        <w:t>支持</w:t>
      </w:r>
      <w:r>
        <w:rPr>
          <w:rFonts w:hint="eastAsia" w:ascii="Times New Roman" w:hAnsi="Times New Roman" w:eastAsia="黑体" w:cs="Times New Roman"/>
          <w:sz w:val="28"/>
          <w:szCs w:val="28"/>
        </w:rPr>
        <w:t>措施</w:t>
      </w:r>
    </w:p>
    <w:tbl>
      <w:tblPr>
        <w:tblStyle w:val="1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0" w:hRule="atLeast"/>
          <w:jc w:val="center"/>
        </w:trPr>
        <w:tc>
          <w:tcPr>
            <w:tcW w:w="9368" w:type="dxa"/>
          </w:tcPr>
          <w:p>
            <w:pPr>
              <w:rPr>
                <w:rFonts w:ascii="Times New Roman" w:hAnsi="Times New Roman" w:eastAsia="仿宋" w:cs="Times New Roman"/>
                <w:kern w:val="0"/>
                <w:sz w:val="24"/>
              </w:rPr>
            </w:pPr>
            <w:r>
              <w:rPr>
                <w:rFonts w:hint="eastAsia" w:ascii="Times New Roman" w:hAnsi="Times New Roman" w:eastAsia="仿宋" w:cs="Times New Roman"/>
                <w:kern w:val="0"/>
                <w:sz w:val="24"/>
              </w:rPr>
              <w:t>（地方政府、行业、企业和学校在支持校企协同推进机制、项目管理、多元投入机制、政策激励机制、改革发展环境的具体措施、做法等，</w:t>
            </w:r>
            <w:r>
              <w:rPr>
                <w:rFonts w:ascii="Times New Roman" w:hAnsi="Times New Roman" w:eastAsia="仿宋" w:cs="Times New Roman"/>
                <w:kern w:val="0"/>
                <w:sz w:val="24"/>
              </w:rPr>
              <w:t>1000字以内。）</w:t>
            </w: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p>
            <w:pPr>
              <w:widowControl/>
              <w:jc w:val="left"/>
              <w:rPr>
                <w:rFonts w:ascii="Times New Roman" w:hAnsi="Times New Roman" w:eastAsia="楷体_GB2312" w:cs="Times New Roman"/>
                <w:kern w:val="0"/>
                <w:sz w:val="20"/>
                <w:szCs w:val="20"/>
              </w:rPr>
            </w:pPr>
          </w:p>
        </w:tc>
      </w:tr>
    </w:tbl>
    <w:p>
      <w:pPr>
        <w:widowControl/>
        <w:jc w:val="left"/>
        <w:rPr>
          <w:rFonts w:ascii="Times New Roman" w:hAnsi="Times New Roman" w:cs="Times New Roman"/>
        </w:rPr>
      </w:pPr>
    </w:p>
    <w:p>
      <w:pPr>
        <w:pStyle w:val="2"/>
        <w:adjustRightInd w:val="0"/>
        <w:snapToGrid w:val="0"/>
        <w:spacing w:before="156" w:beforeLines="50" w:after="156" w:afterLines="50" w:line="300" w:lineRule="atLeast"/>
        <w:rPr>
          <w:rFonts w:ascii="Times New Roman" w:hAnsi="Times New Roman" w:eastAsia="黑体" w:cs="Times New Roman"/>
          <w:b w:val="0"/>
          <w:bCs w:val="0"/>
          <w:sz w:val="28"/>
          <w:szCs w:val="28"/>
        </w:rPr>
      </w:pPr>
      <w:r>
        <w:rPr>
          <w:rFonts w:hint="eastAsia" w:ascii="Times New Roman" w:hAnsi="Times New Roman" w:eastAsia="黑体" w:cs="Times New Roman"/>
          <w:b w:val="0"/>
          <w:bCs w:val="0"/>
          <w:sz w:val="28"/>
          <w:szCs w:val="28"/>
        </w:rPr>
        <w:t>六、承诺</w:t>
      </w:r>
    </w:p>
    <w:p>
      <w:pPr>
        <w:pStyle w:val="3"/>
        <w:spacing w:before="0" w:after="0"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学校承诺</w:t>
      </w:r>
    </w:p>
    <w:tbl>
      <w:tblPr>
        <w:tblStyle w:val="13"/>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5" w:hRule="atLeast"/>
          <w:jc w:val="center"/>
        </w:trPr>
        <w:tc>
          <w:tcPr>
            <w:tcW w:w="9311" w:type="dxa"/>
          </w:tcPr>
          <w:p>
            <w:pPr>
              <w:rPr>
                <w:rFonts w:ascii="Times New Roman" w:hAnsi="Times New Roman" w:eastAsia="仿宋" w:cs="Times New Roman"/>
                <w:kern w:val="0"/>
                <w:sz w:val="24"/>
              </w:rPr>
            </w:pPr>
            <w:r>
              <w:rPr>
                <w:rFonts w:hint="eastAsia" w:ascii="Times New Roman" w:hAnsi="Times New Roman" w:eastAsia="仿宋" w:cs="Times New Roman"/>
                <w:kern w:val="0"/>
                <w:sz w:val="24"/>
              </w:rPr>
              <w:t>（学校在项目目标、内容、举措、成效、进度、保障等方面的承诺。）</w:t>
            </w: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right="420" w:firstLine="420" w:firstLineChars="200"/>
              <w:jc w:val="right"/>
              <w:rPr>
                <w:rFonts w:ascii="Times New Roman" w:hAnsi="Times New Roman" w:cs="Times New Roman"/>
              </w:rPr>
            </w:pPr>
            <w:r>
              <w:rPr>
                <w:rFonts w:hint="eastAsia" w:ascii="Times New Roman" w:hAnsi="Times New Roman" w:cs="Times New Roman"/>
              </w:rPr>
              <w:t>学校名称（章）</w:t>
            </w:r>
            <w:r>
              <w:rPr>
                <w:rFonts w:ascii="Times New Roman" w:hAnsi="Times New Roman" w:cs="Times New Roman"/>
              </w:rPr>
              <w:t>____________________________</w:t>
            </w:r>
          </w:p>
          <w:p>
            <w:pPr>
              <w:adjustRightInd w:val="0"/>
              <w:snapToGrid w:val="0"/>
              <w:spacing w:line="300" w:lineRule="atLeast"/>
              <w:ind w:firstLine="420" w:firstLineChars="200"/>
              <w:jc w:val="right"/>
              <w:rPr>
                <w:rFonts w:ascii="Times New Roman" w:hAnsi="Times New Roman" w:cs="Times New Roman"/>
              </w:rPr>
            </w:pPr>
          </w:p>
          <w:p>
            <w:pPr>
              <w:adjustRightInd w:val="0"/>
              <w:snapToGrid w:val="0"/>
              <w:spacing w:line="300" w:lineRule="atLeast"/>
              <w:ind w:firstLine="420" w:firstLineChars="200"/>
              <w:jc w:val="right"/>
              <w:rPr>
                <w:rFonts w:ascii="Times New Roman" w:hAnsi="Times New Roman" w:cs="Times New Roman"/>
              </w:rPr>
            </w:pPr>
          </w:p>
          <w:p>
            <w:pPr>
              <w:wordWrap w:val="0"/>
              <w:adjustRightInd w:val="0"/>
              <w:snapToGrid w:val="0"/>
              <w:spacing w:line="300" w:lineRule="atLeast"/>
              <w:ind w:right="1260" w:firstLine="420" w:firstLineChars="200"/>
              <w:jc w:val="right"/>
              <w:rPr>
                <w:rFonts w:ascii="Times New Roman" w:hAnsi="Times New Roman" w:cs="Times New Roman"/>
              </w:rPr>
            </w:pPr>
            <w:r>
              <w:rPr>
                <w:rFonts w:hint="eastAsia" w:ascii="Times New Roman" w:hAnsi="Times New Roman" w:cs="Times New Roman"/>
              </w:rPr>
              <w:t>年</w:t>
            </w:r>
            <w:r>
              <w:rPr>
                <w:rFonts w:ascii="Times New Roman" w:hAnsi="Times New Roman" w:cs="Times New Roman"/>
              </w:rPr>
              <w:t xml:space="preserve">  </w:t>
            </w:r>
            <w:r>
              <w:rPr>
                <w:rFonts w:hint="eastAsia" w:ascii="Times New Roman" w:hAnsi="Times New Roman" w:cs="Times New Roman"/>
              </w:rPr>
              <w:t>月</w:t>
            </w:r>
            <w:r>
              <w:rPr>
                <w:rFonts w:ascii="Times New Roman" w:hAnsi="Times New Roman" w:cs="Times New Roman"/>
              </w:rPr>
              <w:t xml:space="preserve">  </w:t>
            </w:r>
            <w:r>
              <w:rPr>
                <w:rFonts w:hint="eastAsia" w:ascii="Times New Roman" w:hAnsi="Times New Roman" w:cs="Times New Roman"/>
              </w:rPr>
              <w:t>日</w:t>
            </w:r>
          </w:p>
          <w:p>
            <w:pPr>
              <w:adjustRightInd w:val="0"/>
              <w:snapToGrid w:val="0"/>
              <w:spacing w:line="300" w:lineRule="atLeast"/>
              <w:ind w:firstLine="420" w:firstLineChars="200"/>
              <w:jc w:val="right"/>
              <w:rPr>
                <w:rFonts w:ascii="Times New Roman" w:hAnsi="Times New Roman" w:cs="Times New Roman"/>
              </w:rPr>
            </w:pPr>
          </w:p>
        </w:tc>
      </w:tr>
    </w:tbl>
    <w:p>
      <w:pPr>
        <w:rPr>
          <w:rFonts w:ascii="Times New Roman" w:hAnsi="Times New Roman" w:cs="Times New Roman"/>
        </w:rPr>
      </w:pPr>
    </w:p>
    <w:p>
      <w:pPr>
        <w:pStyle w:val="3"/>
        <w:spacing w:before="0" w:after="0" w:line="36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企业承诺</w:t>
      </w:r>
    </w:p>
    <w:tbl>
      <w:tblPr>
        <w:tblStyle w:val="13"/>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96" w:hRule="atLeast"/>
          <w:jc w:val="center"/>
        </w:trPr>
        <w:tc>
          <w:tcPr>
            <w:tcW w:w="9311" w:type="dxa"/>
          </w:tcPr>
          <w:p>
            <w:pPr>
              <w:rPr>
                <w:rFonts w:ascii="Times New Roman" w:hAnsi="Times New Roman" w:eastAsia="仿宋" w:cs="Times New Roman"/>
                <w:kern w:val="0"/>
                <w:sz w:val="24"/>
              </w:rPr>
            </w:pPr>
            <w:r>
              <w:rPr>
                <w:rFonts w:hint="eastAsia" w:ascii="Times New Roman" w:hAnsi="Times New Roman" w:eastAsia="仿宋" w:cs="Times New Roman"/>
                <w:kern w:val="0"/>
                <w:sz w:val="24"/>
              </w:rPr>
              <w:t>（企业在项目目标内容</w:t>
            </w:r>
            <w:r>
              <w:rPr>
                <w:rFonts w:hint="eastAsia" w:ascii="Times New Roman" w:hAnsi="Times New Roman" w:eastAsia="仿宋" w:cs="Times New Roman"/>
                <w:kern w:val="0"/>
                <w:sz w:val="24"/>
                <w:lang w:eastAsia="zh-CN"/>
              </w:rPr>
              <w:t>，</w:t>
            </w:r>
            <w:r>
              <w:rPr>
                <w:rFonts w:hint="eastAsia" w:ascii="Times New Roman" w:hAnsi="Times New Roman" w:eastAsia="仿宋" w:cs="Times New Roman"/>
                <w:kern w:val="0"/>
                <w:sz w:val="24"/>
              </w:rPr>
              <w:t>举措成效</w:t>
            </w:r>
            <w:r>
              <w:rPr>
                <w:rFonts w:hint="eastAsia" w:ascii="Times New Roman" w:hAnsi="Times New Roman" w:eastAsia="仿宋" w:cs="Times New Roman"/>
                <w:kern w:val="0"/>
                <w:sz w:val="24"/>
                <w:lang w:eastAsia="zh-CN"/>
              </w:rPr>
              <w:t>，</w:t>
            </w:r>
            <w:r>
              <w:rPr>
                <w:rFonts w:hint="eastAsia" w:ascii="Times New Roman" w:hAnsi="Times New Roman" w:eastAsia="仿宋" w:cs="Times New Roman"/>
                <w:kern w:val="0"/>
                <w:sz w:val="24"/>
                <w:lang w:val="en-US" w:eastAsia="zh-CN"/>
              </w:rPr>
              <w:t>实施</w:t>
            </w:r>
            <w:r>
              <w:rPr>
                <w:rFonts w:hint="eastAsia" w:ascii="Times New Roman" w:hAnsi="Times New Roman" w:eastAsia="仿宋" w:cs="Times New Roman"/>
                <w:kern w:val="0"/>
                <w:sz w:val="24"/>
              </w:rPr>
              <w:t>进度</w:t>
            </w:r>
            <w:r>
              <w:rPr>
                <w:rFonts w:hint="eastAsia" w:ascii="Times New Roman" w:hAnsi="Times New Roman" w:eastAsia="仿宋" w:cs="Times New Roman"/>
                <w:kern w:val="0"/>
                <w:sz w:val="24"/>
                <w:lang w:val="en-US" w:eastAsia="zh-CN"/>
              </w:rPr>
              <w:t>以及在资金投入、场地设施投入、学徒</w:t>
            </w:r>
            <w:r>
              <w:rPr>
                <w:rFonts w:hint="eastAsia" w:ascii="Times New Roman" w:hAnsi="Times New Roman" w:eastAsia="仿宋" w:cs="Times New Roman"/>
                <w:kern w:val="0"/>
                <w:sz w:val="24"/>
              </w:rPr>
              <w:t>保障等方面的承诺。）</w:t>
            </w: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rPr>
                <w:rFonts w:ascii="Times New Roman" w:hAnsi="Times New Roman" w:cs="Times New Roman"/>
              </w:rPr>
            </w:pPr>
          </w:p>
          <w:p>
            <w:pPr>
              <w:adjustRightInd w:val="0"/>
              <w:snapToGrid w:val="0"/>
              <w:spacing w:line="300" w:lineRule="atLeast"/>
              <w:ind w:firstLine="420" w:firstLineChars="200"/>
              <w:jc w:val="right"/>
              <w:rPr>
                <w:rFonts w:ascii="Times New Roman" w:hAnsi="Times New Roman" w:cs="Times New Roman"/>
              </w:rPr>
            </w:pPr>
            <w:r>
              <w:rPr>
                <w:rFonts w:hint="eastAsia" w:ascii="Times New Roman" w:hAnsi="Times New Roman" w:cs="Times New Roman"/>
              </w:rPr>
              <w:t>企业名称（章）</w:t>
            </w:r>
            <w:r>
              <w:rPr>
                <w:rFonts w:ascii="Times New Roman" w:hAnsi="Times New Roman" w:cs="Times New Roman"/>
              </w:rPr>
              <w:t>____________________________</w:t>
            </w:r>
          </w:p>
          <w:p>
            <w:pPr>
              <w:adjustRightInd w:val="0"/>
              <w:snapToGrid w:val="0"/>
              <w:spacing w:line="300" w:lineRule="atLeast"/>
              <w:ind w:firstLine="420" w:firstLineChars="200"/>
              <w:jc w:val="right"/>
              <w:rPr>
                <w:rFonts w:ascii="Times New Roman" w:hAnsi="Times New Roman" w:cs="Times New Roman"/>
              </w:rPr>
            </w:pPr>
          </w:p>
          <w:p>
            <w:pPr>
              <w:adjustRightInd w:val="0"/>
              <w:snapToGrid w:val="0"/>
              <w:spacing w:line="300" w:lineRule="atLeast"/>
              <w:ind w:firstLine="420" w:firstLineChars="200"/>
              <w:jc w:val="right"/>
              <w:rPr>
                <w:rFonts w:ascii="Times New Roman" w:hAnsi="Times New Roman" w:cs="Times New Roman"/>
              </w:rPr>
            </w:pPr>
          </w:p>
          <w:p>
            <w:pPr>
              <w:wordWrap w:val="0"/>
              <w:adjustRightInd w:val="0"/>
              <w:snapToGrid w:val="0"/>
              <w:spacing w:line="300" w:lineRule="atLeast"/>
              <w:ind w:right="1260" w:firstLine="420" w:firstLineChars="200"/>
              <w:jc w:val="right"/>
              <w:rPr>
                <w:rFonts w:ascii="Times New Roman" w:hAnsi="Times New Roman" w:cs="Times New Roman"/>
              </w:rPr>
            </w:pPr>
            <w:r>
              <w:rPr>
                <w:rFonts w:hint="eastAsia" w:ascii="Times New Roman" w:hAnsi="Times New Roman" w:cs="Times New Roman"/>
              </w:rPr>
              <w:t xml:space="preserve">年   月 </w:t>
            </w:r>
            <w:r>
              <w:rPr>
                <w:rFonts w:ascii="Times New Roman" w:hAnsi="Times New Roman" w:cs="Times New Roman"/>
              </w:rPr>
              <w:t xml:space="preserve">  </w:t>
            </w:r>
            <w:r>
              <w:rPr>
                <w:rFonts w:hint="eastAsia" w:ascii="Times New Roman" w:hAnsi="Times New Roman" w:cs="Times New Roman"/>
              </w:rPr>
              <w:t xml:space="preserve"> 日</w:t>
            </w:r>
          </w:p>
          <w:p>
            <w:pPr>
              <w:adjustRightInd w:val="0"/>
              <w:snapToGrid w:val="0"/>
              <w:spacing w:line="300" w:lineRule="atLeast"/>
              <w:ind w:firstLine="420" w:firstLineChars="200"/>
              <w:jc w:val="right"/>
              <w:rPr>
                <w:rFonts w:ascii="Times New Roman" w:hAnsi="Times New Roman" w:cs="Times New Roman"/>
              </w:rPr>
            </w:pPr>
          </w:p>
          <w:p>
            <w:pPr>
              <w:adjustRightInd w:val="0"/>
              <w:snapToGrid w:val="0"/>
              <w:spacing w:line="300" w:lineRule="atLeast"/>
              <w:ind w:firstLine="420" w:firstLineChars="200"/>
              <w:jc w:val="right"/>
              <w:rPr>
                <w:rFonts w:ascii="Times New Roman" w:hAnsi="Times New Roman" w:cs="Times New Roman"/>
              </w:rPr>
            </w:pPr>
          </w:p>
        </w:tc>
      </w:tr>
    </w:tbl>
    <w:p>
      <w:pPr>
        <w:rPr>
          <w:rFonts w:ascii="Times New Roman" w:hAnsi="Times New Roman" w:cs="Times New Roman"/>
        </w:rPr>
      </w:pPr>
    </w:p>
    <w:p>
      <w:pPr>
        <w:pStyle w:val="2"/>
        <w:adjustRightInd w:val="0"/>
        <w:snapToGrid w:val="0"/>
        <w:spacing w:before="156" w:beforeLines="50" w:after="156" w:afterLines="50" w:line="300" w:lineRule="atLeast"/>
        <w:rPr>
          <w:rFonts w:ascii="Times New Roman" w:hAnsi="Times New Roman" w:eastAsia="黑体" w:cs="Times New Roman"/>
          <w:b w:val="0"/>
          <w:bCs w:val="0"/>
          <w:sz w:val="28"/>
          <w:szCs w:val="28"/>
        </w:rPr>
      </w:pPr>
      <w:r>
        <w:rPr>
          <w:rFonts w:hint="eastAsia" w:ascii="Times New Roman" w:hAnsi="Times New Roman" w:eastAsia="黑体" w:cs="Times New Roman"/>
          <w:b w:val="0"/>
          <w:bCs w:val="0"/>
          <w:sz w:val="28"/>
          <w:szCs w:val="28"/>
        </w:rPr>
        <w:t>七、推荐意见</w:t>
      </w:r>
    </w:p>
    <w:tbl>
      <w:tblPr>
        <w:tblStyle w:val="13"/>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4" w:hRule="atLeast"/>
          <w:jc w:val="center"/>
        </w:trPr>
        <w:tc>
          <w:tcPr>
            <w:tcW w:w="9329" w:type="dxa"/>
          </w:tcPr>
          <w:p>
            <w:pPr>
              <w:adjustRightInd w:val="0"/>
              <w:snapToGrid w:val="0"/>
              <w:spacing w:line="300" w:lineRule="atLeast"/>
              <w:ind w:firstLine="210" w:firstLineChars="100"/>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r>
              <w:rPr>
                <w:rFonts w:hint="eastAsia" w:ascii="Times New Roman" w:hAnsi="Times New Roman" w:cs="Times New Roman"/>
              </w:rPr>
              <w:t>省级教育行政部门：</w:t>
            </w: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ind w:right="420" w:firstLine="7035" w:firstLineChars="3350"/>
              <w:rPr>
                <w:rFonts w:ascii="Times New Roman" w:hAnsi="Times New Roman" w:cs="Times New Roman"/>
              </w:rPr>
            </w:pPr>
            <w:r>
              <w:rPr>
                <w:rFonts w:hint="eastAsia" w:ascii="Times New Roman" w:hAnsi="Times New Roman" w:cs="Times New Roman"/>
              </w:rPr>
              <w:t>（盖章）</w:t>
            </w:r>
          </w:p>
          <w:p>
            <w:pPr>
              <w:adjustRightInd w:val="0"/>
              <w:snapToGrid w:val="0"/>
              <w:spacing w:line="300" w:lineRule="atLeast"/>
              <w:ind w:right="420" w:firstLine="7035" w:firstLineChars="3350"/>
              <w:rPr>
                <w:rFonts w:ascii="Times New Roman" w:hAnsi="Times New Roman" w:cs="Times New Roman"/>
              </w:rPr>
            </w:pPr>
          </w:p>
          <w:p>
            <w:pPr>
              <w:adjustRightInd w:val="0"/>
              <w:snapToGrid w:val="0"/>
              <w:spacing w:line="300" w:lineRule="atLeast"/>
              <w:ind w:right="420" w:firstLine="7035" w:firstLineChars="3350"/>
              <w:rPr>
                <w:rFonts w:ascii="Times New Roman" w:hAnsi="Times New Roman" w:cs="Times New Roman"/>
              </w:rPr>
            </w:pPr>
            <w:r>
              <w:rPr>
                <w:rFonts w:hint="eastAsia" w:ascii="Times New Roman" w:hAnsi="Times New Roman" w:cs="Times New Roman"/>
              </w:rPr>
              <w:t>年</w:t>
            </w:r>
            <w:r>
              <w:rPr>
                <w:rFonts w:ascii="Times New Roman" w:hAnsi="Times New Roman" w:cs="Times New Roman"/>
              </w:rPr>
              <w:t xml:space="preserve">   </w:t>
            </w:r>
            <w:r>
              <w:rPr>
                <w:rFonts w:hint="eastAsia" w:ascii="Times New Roman" w:hAnsi="Times New Roman" w:cs="Times New Roman"/>
              </w:rPr>
              <w:t>月</w:t>
            </w:r>
            <w:r>
              <w:rPr>
                <w:rFonts w:ascii="Times New Roman" w:hAnsi="Times New Roman" w:cs="Times New Roman"/>
              </w:rPr>
              <w:t xml:space="preserve">   </w:t>
            </w:r>
            <w:r>
              <w:rPr>
                <w:rFonts w:hint="eastAsia" w:ascii="Times New Roman" w:hAnsi="Times New Roman" w:cs="Times New Roman"/>
              </w:rPr>
              <w:t>日</w:t>
            </w:r>
          </w:p>
          <w:p>
            <w:pPr>
              <w:adjustRightInd w:val="0"/>
              <w:snapToGrid w:val="0"/>
              <w:spacing w:line="300" w:lineRule="atLeast"/>
              <w:ind w:firstLine="210" w:firstLineChars="100"/>
              <w:jc w:val="left"/>
              <w:rPr>
                <w:rFonts w:ascii="Times New Roman" w:hAnsi="Times New Roman" w:cs="Times New Roman"/>
              </w:rPr>
            </w:pPr>
          </w:p>
          <w:p>
            <w:pPr>
              <w:adjustRightInd w:val="0"/>
              <w:snapToGrid w:val="0"/>
              <w:spacing w:line="300" w:lineRule="atLeast"/>
              <w:jc w:val="right"/>
              <w:rPr>
                <w:rFonts w:ascii="Times New Roman" w:hAnsi="Times New Roman" w:cs="Times New Roman"/>
              </w:rPr>
            </w:pPr>
          </w:p>
        </w:tc>
      </w:tr>
    </w:tbl>
    <w:p>
      <w:pPr>
        <w:rPr>
          <w:rFonts w:ascii="Times New Roman" w:hAnsi="Times New Roman" w:cs="Times New Roman"/>
        </w:rPr>
      </w:pPr>
    </w:p>
    <w:p>
      <w:pPr>
        <w:rPr>
          <w:rFonts w:ascii="Times New Roman" w:hAnsi="Times New Roman" w:eastAsia="黑体" w:cs="Times New Roman"/>
          <w:sz w:val="32"/>
          <w:szCs w:val="32"/>
        </w:rPr>
      </w:pPr>
      <w:r>
        <w:rPr>
          <w:rFonts w:hint="eastAsia" w:ascii="Times New Roman" w:hAnsi="Times New Roman" w:eastAsia="黑体" w:cs="Times New Roman"/>
          <w:sz w:val="32"/>
          <w:szCs w:val="32"/>
        </w:rPr>
        <w:t>项目申报书附件（包括但不限于）：</w:t>
      </w:r>
    </w:p>
    <w:p>
      <w:pPr>
        <w:ind w:firstLine="64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bookmarkStart w:id="1" w:name="_Hlk124925741"/>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校企联合培养现场工程师协议</w:t>
      </w:r>
    </w:p>
    <w:p>
      <w:pPr>
        <w:ind w:firstLine="64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.现场工程师学徒培养合作协议（合同）</w:t>
      </w:r>
    </w:p>
    <w:p>
      <w:pPr>
        <w:ind w:firstLine="64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.现场工程师人才培养方案</w:t>
      </w:r>
      <w:r>
        <w:rPr>
          <w:rFonts w:hint="eastAsia"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或</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研制计划</w:t>
      </w:r>
    </w:p>
    <w:bookmarkEnd w:id="1"/>
    <w:p>
      <w:pPr>
        <w:ind w:firstLine="64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4.申报书涉及的其他相关佐证材料</w:t>
      </w:r>
    </w:p>
    <w:p>
      <w:pPr>
        <w:rPr>
          <w:rFonts w:ascii="Times New Roman" w:hAnsi="Times New Roman" w:eastAsia="仿宋_GB2312" w:cs="Times New Roman"/>
          <w:color w:val="FF000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E4F998-69D4-48BB-8CF7-1C52EC2AEB6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D77387A-CF9F-48FC-9B8E-0DE0CAF773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3B4A53D-5D10-4283-AD9A-1B1B1B365F58}"/>
  </w:font>
  <w:font w:name="方正小标宋_GBK">
    <w:panose1 w:val="02000000000000000000"/>
    <w:charset w:val="86"/>
    <w:family w:val="auto"/>
    <w:pitch w:val="default"/>
    <w:sig w:usb0="A00002BF" w:usb1="38CF7CFA" w:usb2="00082016" w:usb3="00000000" w:csb0="00040001" w:csb1="00000000"/>
    <w:embedRegular r:id="rId4" w:fontKey="{A1747224-97AA-4539-944B-4F7B137DA3B9}"/>
  </w:font>
  <w:font w:name="楷体">
    <w:panose1 w:val="02010609060101010101"/>
    <w:charset w:val="86"/>
    <w:family w:val="auto"/>
    <w:pitch w:val="default"/>
    <w:sig w:usb0="800002BF" w:usb1="38CF7CFA" w:usb2="00000016" w:usb3="00000000" w:csb0="00040001" w:csb1="00000000"/>
    <w:embedRegular r:id="rId5" w:fontKey="{E5D330B7-6B89-4EE3-8890-05A47EB7BC70}"/>
  </w:font>
  <w:font w:name="楷体_GB2312">
    <w:panose1 w:val="02010609030101010101"/>
    <w:charset w:val="86"/>
    <w:family w:val="modern"/>
    <w:pitch w:val="default"/>
    <w:sig w:usb0="00000001" w:usb1="080E0000" w:usb2="00000000" w:usb3="00000000" w:csb0="00040000" w:csb1="00000000"/>
    <w:embedRegular r:id="rId6" w:fontKey="{6BA78208-8E0A-4B5E-B0B8-68E4716CFB96}"/>
  </w:font>
  <w:font w:name="微软雅黑">
    <w:panose1 w:val="020B0503020204020204"/>
    <w:charset w:val="86"/>
    <w:family w:val="swiss"/>
    <w:pitch w:val="default"/>
    <w:sig w:usb0="80000287" w:usb1="2ACF3C50" w:usb2="00000016" w:usb3="00000000" w:csb0="0004001F" w:csb1="00000000"/>
    <w:embedRegular r:id="rId7" w:fontKey="{E3F5E2CD-DFDD-458D-A421-FC7A902B36BD}"/>
  </w:font>
  <w:font w:name="方正小标宋简体">
    <w:panose1 w:val="03000509000000000000"/>
    <w:charset w:val="86"/>
    <w:family w:val="auto"/>
    <w:pitch w:val="default"/>
    <w:sig w:usb0="00000001" w:usb1="080E0000" w:usb2="00000000" w:usb3="00000000" w:csb0="00040000" w:csb1="00000000"/>
    <w:embedRegular r:id="rId8" w:fontKey="{E7FD06AE-6492-4B5C-82F7-1325DA67336A}"/>
  </w:font>
  <w:font w:name="仿宋">
    <w:panose1 w:val="02010609060101010101"/>
    <w:charset w:val="86"/>
    <w:family w:val="modern"/>
    <w:pitch w:val="default"/>
    <w:sig w:usb0="800002BF" w:usb1="38CF7CFA" w:usb2="00000016" w:usb3="00000000" w:csb0="00040001" w:csb1="00000000"/>
    <w:embedRegular r:id="rId9" w:fontKey="{40C202D7-BA6E-4EB2-B55B-7FA2802590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w:t>
                    </w:r>
                  </w:p>
                </w:txbxContent>
              </v:textbox>
            </v:shape>
          </w:pict>
        </mc:Fallback>
      </mc:AlternateContent>
    </w:r>
  </w:p>
  <w:p>
    <w:pPr>
      <w:pStyle w:val="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10"/>
        <w:rPr>
          <w:rFonts w:hint="eastAsia" w:eastAsia="宋体"/>
          <w:lang w:eastAsia="zh-CN"/>
        </w:rPr>
      </w:pPr>
      <w:r>
        <w:rPr>
          <w:rStyle w:val="17"/>
        </w:rPr>
        <w:footnoteRef/>
      </w:r>
      <w:r>
        <w:rPr>
          <w:rFonts w:hint="eastAsia"/>
          <w:lang w:val="en-US" w:eastAsia="zh-CN"/>
        </w:rPr>
        <w:t xml:space="preserve"> 专业领域名称按</w:t>
      </w:r>
      <w:r>
        <w:rPr>
          <w:rFonts w:hint="eastAsia"/>
        </w:rPr>
        <w:t>职业教育专业目录</w:t>
      </w:r>
      <w:r>
        <w:rPr>
          <w:rFonts w:hint="eastAsia"/>
          <w:lang w:eastAsia="zh-CN"/>
        </w:rPr>
        <w:t>（</w:t>
      </w:r>
      <w:r>
        <w:rPr>
          <w:rFonts w:hint="eastAsia"/>
          <w:lang w:val="en-US" w:eastAsia="zh-CN"/>
        </w:rPr>
        <w:t>2021年</w:t>
      </w:r>
      <w:r>
        <w:rPr>
          <w:rFonts w:hint="eastAsia"/>
          <w:lang w:eastAsia="zh-CN"/>
        </w:rPr>
        <w:t>）</w:t>
      </w:r>
      <w:r>
        <w:rPr>
          <w:rFonts w:hint="eastAsia"/>
        </w:rPr>
        <w:t>中</w:t>
      </w:r>
      <w:r>
        <w:rPr>
          <w:rFonts w:hint="eastAsia"/>
          <w:lang w:eastAsia="zh-CN"/>
        </w:rPr>
        <w:t>“</w:t>
      </w:r>
      <w:r>
        <w:rPr>
          <w:rFonts w:hint="eastAsia"/>
          <w:lang w:val="en-US" w:eastAsia="zh-CN"/>
        </w:rPr>
        <w:t>专业大类+</w:t>
      </w:r>
      <w:r>
        <w:rPr>
          <w:rFonts w:hint="eastAsia"/>
        </w:rPr>
        <w:t>专业类</w:t>
      </w:r>
      <w:r>
        <w:rPr>
          <w:rFonts w:hint="eastAsia"/>
          <w:lang w:eastAsia="zh-CN"/>
        </w:rPr>
        <w:t>”</w:t>
      </w:r>
      <w:r>
        <w:rPr>
          <w:rFonts w:hint="eastAsia"/>
        </w:rPr>
        <w:t>名称</w:t>
      </w:r>
      <w:r>
        <w:rPr>
          <w:rFonts w:hint="eastAsia"/>
          <w:lang w:val="en-US" w:eastAsia="zh-CN"/>
        </w:rPr>
        <w:t>进行填报（如</w:t>
      </w:r>
      <w:r>
        <w:rPr>
          <w:rFonts w:hint="eastAsia"/>
          <w:lang w:eastAsia="zh-CN"/>
        </w:rPr>
        <w:t>装备制造大类</w:t>
      </w:r>
      <w:r>
        <w:rPr>
          <w:rFonts w:hint="eastAsia"/>
          <w:lang w:val="en-US" w:eastAsia="zh-CN"/>
        </w:rPr>
        <w:t>+</w:t>
      </w:r>
      <w:r>
        <w:rPr>
          <w:rFonts w:hint="eastAsia"/>
          <w:lang w:eastAsia="zh-CN"/>
        </w:rPr>
        <w:t>机械设计制造类），</w:t>
      </w:r>
      <w:r>
        <w:rPr>
          <w:rFonts w:hint="eastAsia"/>
          <w:lang w:val="en-US" w:eastAsia="zh-CN"/>
        </w:rPr>
        <w:t>如有专业群可在专业类后补充</w:t>
      </w:r>
    </w:p>
  </w:footnote>
  <w:footnote w:id="1">
    <w:p>
      <w:pPr>
        <w:pStyle w:val="10"/>
        <w:jc w:val="both"/>
      </w:pPr>
      <w:r>
        <w:rPr>
          <w:rStyle w:val="17"/>
        </w:rPr>
        <w:footnoteRef/>
      </w:r>
      <w:r>
        <w:t xml:space="preserve"> </w:t>
      </w:r>
      <w:r>
        <w:rPr>
          <w:rFonts w:hint="eastAsia"/>
        </w:rPr>
        <w:t>服务产业是指新一代信息技术、高端装备、航空航天、新能源汽车、海洋装备、新材料、新能源、生物技术、绿色环保、基础制造工艺、基础零部件及元器件等战略性新兴产业和产业基础能力提升重点领域。</w:t>
      </w:r>
    </w:p>
  </w:footnote>
  <w:footnote w:id="2">
    <w:p>
      <w:pPr>
        <w:pStyle w:val="10"/>
      </w:pPr>
      <w:r>
        <w:rPr>
          <w:rStyle w:val="17"/>
        </w:rPr>
        <w:footnoteRef/>
      </w:r>
      <w:r>
        <w:rPr>
          <w:rFonts w:hint="eastAsia"/>
        </w:rPr>
        <w:t>具体到省、市两级，如xx省（市、自治区）xx市（区）。</w:t>
      </w:r>
    </w:p>
  </w:footnote>
  <w:footnote w:id="3">
    <w:p>
      <w:pPr>
        <w:pStyle w:val="10"/>
      </w:pPr>
      <w:r>
        <w:rPr>
          <w:rStyle w:val="17"/>
        </w:rPr>
        <w:footnoteRef/>
      </w:r>
      <w:r>
        <w:rPr>
          <w:rFonts w:hint="eastAsia"/>
        </w:rPr>
        <w:t>所有制性质是指国有企业、集体企业、有限责任公司、股份有限公司、私营企业、中外合资企业、外商投资企业等。</w:t>
      </w:r>
    </w:p>
  </w:footnote>
  <w:footnote w:id="4">
    <w:p>
      <w:pPr>
        <w:pStyle w:val="10"/>
      </w:pPr>
      <w:r>
        <w:rPr>
          <w:rStyle w:val="17"/>
        </w:rPr>
        <w:footnoteRef/>
      </w:r>
      <w:r>
        <w:rPr>
          <w:rFonts w:hint="eastAsia"/>
        </w:rPr>
        <w:t>从发布的企业申报表中的企业需求岗位名称中选择，最多不超3个。</w:t>
      </w:r>
    </w:p>
  </w:footnote>
  <w:footnote w:id="5">
    <w:p>
      <w:pPr>
        <w:pStyle w:val="10"/>
      </w:pPr>
      <w:r>
        <w:rPr>
          <w:rStyle w:val="17"/>
        </w:rPr>
        <w:footnoteRef/>
      </w:r>
      <w:r>
        <w:rPr>
          <w:rFonts w:hint="eastAsia" w:cs="宋体"/>
        </w:rPr>
        <w:t>专业群指项目涉及的1个核心专业和相关专业，一般包含3～</w:t>
      </w:r>
      <w:r>
        <w:rPr>
          <w:rFonts w:cs="宋体"/>
        </w:rPr>
        <w:t>5</w:t>
      </w:r>
      <w:r>
        <w:rPr>
          <w:rFonts w:hint="eastAsia" w:cs="宋体"/>
        </w:rPr>
        <w:t>个专业。</w:t>
      </w:r>
    </w:p>
  </w:footnote>
  <w:footnote w:id="6">
    <w:p>
      <w:pPr>
        <w:pStyle w:val="10"/>
        <w:rPr>
          <w:rFonts w:hint="eastAsia"/>
        </w:rPr>
      </w:pPr>
      <w:r>
        <w:rPr>
          <w:rStyle w:val="17"/>
        </w:rPr>
        <w:footnoteRef/>
      </w:r>
      <w:r>
        <w:rPr>
          <w:rFonts w:hint="eastAsia"/>
        </w:rPr>
        <w:t>企业</w:t>
      </w:r>
      <w:r>
        <w:rPr>
          <w:rFonts w:hint="eastAsia"/>
          <w:lang w:val="en-US" w:eastAsia="zh-CN"/>
        </w:rPr>
        <w:t>教师</w:t>
      </w:r>
      <w:r>
        <w:rPr>
          <w:rFonts w:hint="eastAsia"/>
        </w:rPr>
        <w:t>占校企双导师团队的比例不低于30%。</w:t>
      </w:r>
    </w:p>
  </w:footnote>
  <w:footnote w:id="7">
    <w:p>
      <w:pPr>
        <w:pStyle w:val="10"/>
      </w:pPr>
      <w:r>
        <w:rPr>
          <w:rStyle w:val="17"/>
        </w:rPr>
        <w:footnoteRef/>
      </w:r>
      <w:r>
        <w:rPr>
          <w:rFonts w:hint="eastAsia"/>
        </w:rPr>
        <w:t>仅填报承担专业（技能）课程任务的教师。</w:t>
      </w:r>
    </w:p>
  </w:footnote>
  <w:footnote w:id="8">
    <w:p>
      <w:pPr>
        <w:pStyle w:val="10"/>
        <w:rPr>
          <w:rFonts w:hint="default" w:eastAsia="宋体"/>
          <w:lang w:val="en-US" w:eastAsia="zh-CN"/>
        </w:rPr>
      </w:pPr>
      <w:r>
        <w:rPr>
          <w:rStyle w:val="17"/>
        </w:rPr>
        <w:footnoteRef/>
      </w:r>
      <w:r>
        <w:rPr>
          <w:rFonts w:hint="eastAsia"/>
        </w:rPr>
        <w:t>每期培育周期不低于2年</w:t>
      </w:r>
      <w:r>
        <w:rPr>
          <w:rFonts w:hint="eastAsia"/>
          <w:lang w:eastAsia="zh-CN"/>
        </w:rPr>
        <w:t>，</w:t>
      </w:r>
      <w:r>
        <w:rPr>
          <w:rFonts w:hint="eastAsia"/>
        </w:rPr>
        <w:t>一般为3年左右，衔接</w:t>
      </w:r>
      <w:r>
        <w:rPr>
          <w:rFonts w:hint="eastAsia"/>
          <w:lang w:val="en-US" w:eastAsia="zh-CN"/>
        </w:rPr>
        <w:t>培养</w:t>
      </w:r>
      <w:r>
        <w:rPr>
          <w:rFonts w:hint="eastAsia"/>
        </w:rPr>
        <w:t>周期指最高学历培养阶段</w:t>
      </w:r>
      <w:r>
        <w:rPr>
          <w:rFonts w:hint="eastAsia"/>
          <w:lang w:eastAsia="zh-CN"/>
        </w:rPr>
        <w:t>；</w:t>
      </w:r>
      <w:r>
        <w:rPr>
          <w:rFonts w:hint="eastAsia"/>
        </w:rPr>
        <w:t>贯通</w:t>
      </w:r>
      <w:r>
        <w:rPr>
          <w:rFonts w:hint="eastAsia"/>
          <w:lang w:val="en-US" w:eastAsia="zh-CN"/>
        </w:rPr>
        <w:t>培养周期指一体化培养全周期。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83002"/>
    <w:multiLevelType w:val="multilevel"/>
    <w:tmpl w:val="2AA83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footnotePr>
    <w:numFmt w:val="decimalEnclosedCircleChinese"/>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zOGFlMzZhMjJhN2I2NDY1ZGRlZDIwMTk1YTI5YjEifQ=="/>
  </w:docVars>
  <w:rsids>
    <w:rsidRoot w:val="00EF45C1"/>
    <w:rsid w:val="000006A5"/>
    <w:rsid w:val="00000FC9"/>
    <w:rsid w:val="000037CA"/>
    <w:rsid w:val="000071CA"/>
    <w:rsid w:val="00012112"/>
    <w:rsid w:val="000167DE"/>
    <w:rsid w:val="00020850"/>
    <w:rsid w:val="00033C23"/>
    <w:rsid w:val="000351B8"/>
    <w:rsid w:val="000375C2"/>
    <w:rsid w:val="00041619"/>
    <w:rsid w:val="0004428E"/>
    <w:rsid w:val="000444D7"/>
    <w:rsid w:val="00045293"/>
    <w:rsid w:val="00045CC4"/>
    <w:rsid w:val="00045E5A"/>
    <w:rsid w:val="000506EC"/>
    <w:rsid w:val="00053C11"/>
    <w:rsid w:val="00055717"/>
    <w:rsid w:val="000646B7"/>
    <w:rsid w:val="000646DB"/>
    <w:rsid w:val="0006682D"/>
    <w:rsid w:val="000701FE"/>
    <w:rsid w:val="00070A56"/>
    <w:rsid w:val="000734E5"/>
    <w:rsid w:val="00080CD7"/>
    <w:rsid w:val="00082338"/>
    <w:rsid w:val="00082A1B"/>
    <w:rsid w:val="000830E7"/>
    <w:rsid w:val="0008591D"/>
    <w:rsid w:val="00085CF4"/>
    <w:rsid w:val="00086DED"/>
    <w:rsid w:val="0008711C"/>
    <w:rsid w:val="000953A2"/>
    <w:rsid w:val="000A0A58"/>
    <w:rsid w:val="000A15AA"/>
    <w:rsid w:val="000A2CB9"/>
    <w:rsid w:val="000B0B42"/>
    <w:rsid w:val="000B1502"/>
    <w:rsid w:val="000B1C70"/>
    <w:rsid w:val="000B2517"/>
    <w:rsid w:val="000B386F"/>
    <w:rsid w:val="000B5EAF"/>
    <w:rsid w:val="000B744D"/>
    <w:rsid w:val="000B7A30"/>
    <w:rsid w:val="000C061F"/>
    <w:rsid w:val="000C2AFA"/>
    <w:rsid w:val="000C4121"/>
    <w:rsid w:val="000D0791"/>
    <w:rsid w:val="000D3481"/>
    <w:rsid w:val="000D36F2"/>
    <w:rsid w:val="000D564B"/>
    <w:rsid w:val="000D6EA2"/>
    <w:rsid w:val="000D7169"/>
    <w:rsid w:val="000D7C72"/>
    <w:rsid w:val="000E2448"/>
    <w:rsid w:val="000E2D6E"/>
    <w:rsid w:val="000E626B"/>
    <w:rsid w:val="000E7D25"/>
    <w:rsid w:val="000F0778"/>
    <w:rsid w:val="000F2CE2"/>
    <w:rsid w:val="000F4191"/>
    <w:rsid w:val="000F5149"/>
    <w:rsid w:val="000F7272"/>
    <w:rsid w:val="000F7274"/>
    <w:rsid w:val="00100ECC"/>
    <w:rsid w:val="00104E1B"/>
    <w:rsid w:val="00106CC9"/>
    <w:rsid w:val="00107CAD"/>
    <w:rsid w:val="00114388"/>
    <w:rsid w:val="00115FD7"/>
    <w:rsid w:val="00120678"/>
    <w:rsid w:val="001247A8"/>
    <w:rsid w:val="001250D2"/>
    <w:rsid w:val="00126770"/>
    <w:rsid w:val="00126C4E"/>
    <w:rsid w:val="0013094B"/>
    <w:rsid w:val="00132ADB"/>
    <w:rsid w:val="00134507"/>
    <w:rsid w:val="00135C50"/>
    <w:rsid w:val="00135D9C"/>
    <w:rsid w:val="001413C0"/>
    <w:rsid w:val="00145D00"/>
    <w:rsid w:val="001545FE"/>
    <w:rsid w:val="00155116"/>
    <w:rsid w:val="00155BCC"/>
    <w:rsid w:val="00161B1C"/>
    <w:rsid w:val="0016239E"/>
    <w:rsid w:val="00162555"/>
    <w:rsid w:val="0016579B"/>
    <w:rsid w:val="00166A74"/>
    <w:rsid w:val="001672A9"/>
    <w:rsid w:val="00170AFE"/>
    <w:rsid w:val="00171D2D"/>
    <w:rsid w:val="00173EFF"/>
    <w:rsid w:val="00175787"/>
    <w:rsid w:val="001820F2"/>
    <w:rsid w:val="0018542C"/>
    <w:rsid w:val="00187046"/>
    <w:rsid w:val="00190C91"/>
    <w:rsid w:val="00191923"/>
    <w:rsid w:val="0019222B"/>
    <w:rsid w:val="00192BBB"/>
    <w:rsid w:val="001945A4"/>
    <w:rsid w:val="001959F1"/>
    <w:rsid w:val="001A057C"/>
    <w:rsid w:val="001A2554"/>
    <w:rsid w:val="001A3CCB"/>
    <w:rsid w:val="001A719B"/>
    <w:rsid w:val="001B1622"/>
    <w:rsid w:val="001B2C42"/>
    <w:rsid w:val="001B7877"/>
    <w:rsid w:val="001C30E7"/>
    <w:rsid w:val="001C3B1C"/>
    <w:rsid w:val="001C50AC"/>
    <w:rsid w:val="001C653F"/>
    <w:rsid w:val="001C7EE4"/>
    <w:rsid w:val="001D31EB"/>
    <w:rsid w:val="001D3F7C"/>
    <w:rsid w:val="001D6412"/>
    <w:rsid w:val="001E074E"/>
    <w:rsid w:val="001E087A"/>
    <w:rsid w:val="001E0BE9"/>
    <w:rsid w:val="001E17DD"/>
    <w:rsid w:val="001E22C6"/>
    <w:rsid w:val="001E3DE6"/>
    <w:rsid w:val="001F02CF"/>
    <w:rsid w:val="001F19DF"/>
    <w:rsid w:val="001F5396"/>
    <w:rsid w:val="001F65C7"/>
    <w:rsid w:val="001F6B47"/>
    <w:rsid w:val="001F719A"/>
    <w:rsid w:val="001F7528"/>
    <w:rsid w:val="001F7F77"/>
    <w:rsid w:val="00200E59"/>
    <w:rsid w:val="00201DB9"/>
    <w:rsid w:val="00203803"/>
    <w:rsid w:val="00203EF5"/>
    <w:rsid w:val="0021006C"/>
    <w:rsid w:val="0021064F"/>
    <w:rsid w:val="00210D36"/>
    <w:rsid w:val="002112A0"/>
    <w:rsid w:val="002122C3"/>
    <w:rsid w:val="00212923"/>
    <w:rsid w:val="00212BE1"/>
    <w:rsid w:val="00212D7B"/>
    <w:rsid w:val="0021664E"/>
    <w:rsid w:val="002173D9"/>
    <w:rsid w:val="002210D7"/>
    <w:rsid w:val="00221627"/>
    <w:rsid w:val="00222822"/>
    <w:rsid w:val="00225D64"/>
    <w:rsid w:val="002300CF"/>
    <w:rsid w:val="00236A62"/>
    <w:rsid w:val="00240685"/>
    <w:rsid w:val="00241377"/>
    <w:rsid w:val="00245A64"/>
    <w:rsid w:val="00247341"/>
    <w:rsid w:val="00250D7E"/>
    <w:rsid w:val="00250EBE"/>
    <w:rsid w:val="0025453F"/>
    <w:rsid w:val="00256427"/>
    <w:rsid w:val="002608A5"/>
    <w:rsid w:val="00264ADC"/>
    <w:rsid w:val="0026570E"/>
    <w:rsid w:val="002710DA"/>
    <w:rsid w:val="002726B2"/>
    <w:rsid w:val="00275355"/>
    <w:rsid w:val="00275CF0"/>
    <w:rsid w:val="00277810"/>
    <w:rsid w:val="00277F33"/>
    <w:rsid w:val="002807F6"/>
    <w:rsid w:val="00281BDF"/>
    <w:rsid w:val="00284E6B"/>
    <w:rsid w:val="00287886"/>
    <w:rsid w:val="0029207F"/>
    <w:rsid w:val="00292CE4"/>
    <w:rsid w:val="00296E99"/>
    <w:rsid w:val="002A4C19"/>
    <w:rsid w:val="002A76ED"/>
    <w:rsid w:val="002B1CB9"/>
    <w:rsid w:val="002B3FBA"/>
    <w:rsid w:val="002B4F1F"/>
    <w:rsid w:val="002B50D8"/>
    <w:rsid w:val="002B6E7A"/>
    <w:rsid w:val="002C0E67"/>
    <w:rsid w:val="002C1BF0"/>
    <w:rsid w:val="002C556F"/>
    <w:rsid w:val="002C69D3"/>
    <w:rsid w:val="002D16CA"/>
    <w:rsid w:val="002D2505"/>
    <w:rsid w:val="002D3ABE"/>
    <w:rsid w:val="002D4AE4"/>
    <w:rsid w:val="002D53D7"/>
    <w:rsid w:val="002E2A7A"/>
    <w:rsid w:val="002E677F"/>
    <w:rsid w:val="002E6A1C"/>
    <w:rsid w:val="002E6F0E"/>
    <w:rsid w:val="002E77EC"/>
    <w:rsid w:val="002F22F4"/>
    <w:rsid w:val="002F39CB"/>
    <w:rsid w:val="002F4133"/>
    <w:rsid w:val="002F7369"/>
    <w:rsid w:val="002F75F6"/>
    <w:rsid w:val="0030016F"/>
    <w:rsid w:val="003006FB"/>
    <w:rsid w:val="003027D0"/>
    <w:rsid w:val="00302E8C"/>
    <w:rsid w:val="003031CE"/>
    <w:rsid w:val="003067CA"/>
    <w:rsid w:val="00307406"/>
    <w:rsid w:val="00307F18"/>
    <w:rsid w:val="0031000A"/>
    <w:rsid w:val="00311FA0"/>
    <w:rsid w:val="003135AD"/>
    <w:rsid w:val="00315FE1"/>
    <w:rsid w:val="0032050A"/>
    <w:rsid w:val="0032653C"/>
    <w:rsid w:val="0032718B"/>
    <w:rsid w:val="003272A9"/>
    <w:rsid w:val="00327934"/>
    <w:rsid w:val="00332AA2"/>
    <w:rsid w:val="00333CEB"/>
    <w:rsid w:val="00341419"/>
    <w:rsid w:val="00342246"/>
    <w:rsid w:val="003430B0"/>
    <w:rsid w:val="00343454"/>
    <w:rsid w:val="00355248"/>
    <w:rsid w:val="003619E1"/>
    <w:rsid w:val="00362AF5"/>
    <w:rsid w:val="003639CD"/>
    <w:rsid w:val="00365F20"/>
    <w:rsid w:val="0036691B"/>
    <w:rsid w:val="00367212"/>
    <w:rsid w:val="00375EE6"/>
    <w:rsid w:val="00377039"/>
    <w:rsid w:val="00377401"/>
    <w:rsid w:val="003804CD"/>
    <w:rsid w:val="00381C99"/>
    <w:rsid w:val="00384499"/>
    <w:rsid w:val="00386F6B"/>
    <w:rsid w:val="003906B1"/>
    <w:rsid w:val="00393F1A"/>
    <w:rsid w:val="00394028"/>
    <w:rsid w:val="003961D6"/>
    <w:rsid w:val="0039772B"/>
    <w:rsid w:val="003A1BA6"/>
    <w:rsid w:val="003A4F53"/>
    <w:rsid w:val="003B2D33"/>
    <w:rsid w:val="003B547D"/>
    <w:rsid w:val="003C34F8"/>
    <w:rsid w:val="003C5215"/>
    <w:rsid w:val="003C63AE"/>
    <w:rsid w:val="003C6B06"/>
    <w:rsid w:val="003C6B40"/>
    <w:rsid w:val="003C6EBF"/>
    <w:rsid w:val="003C765C"/>
    <w:rsid w:val="003D3D8B"/>
    <w:rsid w:val="003E022E"/>
    <w:rsid w:val="003E46EE"/>
    <w:rsid w:val="003E6BBB"/>
    <w:rsid w:val="003F1A6C"/>
    <w:rsid w:val="003F1FEA"/>
    <w:rsid w:val="003F2B32"/>
    <w:rsid w:val="003F2B34"/>
    <w:rsid w:val="003F509F"/>
    <w:rsid w:val="003F6561"/>
    <w:rsid w:val="003F7483"/>
    <w:rsid w:val="00400BBD"/>
    <w:rsid w:val="00404752"/>
    <w:rsid w:val="00405F7A"/>
    <w:rsid w:val="0041082C"/>
    <w:rsid w:val="00412C25"/>
    <w:rsid w:val="00414854"/>
    <w:rsid w:val="00421A43"/>
    <w:rsid w:val="00421F47"/>
    <w:rsid w:val="004228C9"/>
    <w:rsid w:val="00423234"/>
    <w:rsid w:val="00424435"/>
    <w:rsid w:val="0043220B"/>
    <w:rsid w:val="00433081"/>
    <w:rsid w:val="004353B3"/>
    <w:rsid w:val="0043577E"/>
    <w:rsid w:val="00437A2D"/>
    <w:rsid w:val="00440616"/>
    <w:rsid w:val="00441E40"/>
    <w:rsid w:val="004420D4"/>
    <w:rsid w:val="00442689"/>
    <w:rsid w:val="004437D3"/>
    <w:rsid w:val="0044656B"/>
    <w:rsid w:val="004472B9"/>
    <w:rsid w:val="004505D6"/>
    <w:rsid w:val="00453858"/>
    <w:rsid w:val="00454DC7"/>
    <w:rsid w:val="00456905"/>
    <w:rsid w:val="00457512"/>
    <w:rsid w:val="00460736"/>
    <w:rsid w:val="004617F6"/>
    <w:rsid w:val="00465725"/>
    <w:rsid w:val="00466485"/>
    <w:rsid w:val="00466FB5"/>
    <w:rsid w:val="00467A58"/>
    <w:rsid w:val="004705DD"/>
    <w:rsid w:val="00470CE4"/>
    <w:rsid w:val="004763D4"/>
    <w:rsid w:val="0048164C"/>
    <w:rsid w:val="00481D97"/>
    <w:rsid w:val="00482E00"/>
    <w:rsid w:val="00492258"/>
    <w:rsid w:val="004926DA"/>
    <w:rsid w:val="00494DA7"/>
    <w:rsid w:val="00495AB9"/>
    <w:rsid w:val="00497C5C"/>
    <w:rsid w:val="004A117C"/>
    <w:rsid w:val="004A1956"/>
    <w:rsid w:val="004A2CAE"/>
    <w:rsid w:val="004A4EE0"/>
    <w:rsid w:val="004A4FDE"/>
    <w:rsid w:val="004A584B"/>
    <w:rsid w:val="004A5E7D"/>
    <w:rsid w:val="004A6800"/>
    <w:rsid w:val="004B163E"/>
    <w:rsid w:val="004B1D47"/>
    <w:rsid w:val="004B388F"/>
    <w:rsid w:val="004B4657"/>
    <w:rsid w:val="004B478D"/>
    <w:rsid w:val="004C4086"/>
    <w:rsid w:val="004C5872"/>
    <w:rsid w:val="004C70D5"/>
    <w:rsid w:val="004C7A92"/>
    <w:rsid w:val="004D11CC"/>
    <w:rsid w:val="004D2086"/>
    <w:rsid w:val="004D494F"/>
    <w:rsid w:val="004D4F6A"/>
    <w:rsid w:val="004D7A9C"/>
    <w:rsid w:val="004E30DD"/>
    <w:rsid w:val="004E317E"/>
    <w:rsid w:val="004E44B7"/>
    <w:rsid w:val="004E4CE5"/>
    <w:rsid w:val="004E703B"/>
    <w:rsid w:val="004E77D5"/>
    <w:rsid w:val="004F42D0"/>
    <w:rsid w:val="004F42E7"/>
    <w:rsid w:val="004F6F9F"/>
    <w:rsid w:val="004F7911"/>
    <w:rsid w:val="005068FD"/>
    <w:rsid w:val="00511F31"/>
    <w:rsid w:val="00515154"/>
    <w:rsid w:val="00515415"/>
    <w:rsid w:val="0052000D"/>
    <w:rsid w:val="00520CF6"/>
    <w:rsid w:val="00521E89"/>
    <w:rsid w:val="00522DE3"/>
    <w:rsid w:val="005243D4"/>
    <w:rsid w:val="00524B62"/>
    <w:rsid w:val="005266EC"/>
    <w:rsid w:val="00526831"/>
    <w:rsid w:val="0053062A"/>
    <w:rsid w:val="005309B5"/>
    <w:rsid w:val="005321E3"/>
    <w:rsid w:val="00535A93"/>
    <w:rsid w:val="00540D9A"/>
    <w:rsid w:val="00543254"/>
    <w:rsid w:val="005444C5"/>
    <w:rsid w:val="005456D7"/>
    <w:rsid w:val="0054654B"/>
    <w:rsid w:val="0055268B"/>
    <w:rsid w:val="00555E20"/>
    <w:rsid w:val="00556081"/>
    <w:rsid w:val="0055731B"/>
    <w:rsid w:val="005575F7"/>
    <w:rsid w:val="005603F4"/>
    <w:rsid w:val="005606E3"/>
    <w:rsid w:val="00563C6F"/>
    <w:rsid w:val="00564B24"/>
    <w:rsid w:val="00566BB4"/>
    <w:rsid w:val="005725D1"/>
    <w:rsid w:val="00574A31"/>
    <w:rsid w:val="005771D9"/>
    <w:rsid w:val="00582A35"/>
    <w:rsid w:val="00582BD7"/>
    <w:rsid w:val="0058317A"/>
    <w:rsid w:val="00596230"/>
    <w:rsid w:val="005A0DF8"/>
    <w:rsid w:val="005A4081"/>
    <w:rsid w:val="005A691B"/>
    <w:rsid w:val="005B0E6C"/>
    <w:rsid w:val="005B49B7"/>
    <w:rsid w:val="005B6085"/>
    <w:rsid w:val="005B6250"/>
    <w:rsid w:val="005B650E"/>
    <w:rsid w:val="005C046C"/>
    <w:rsid w:val="005C0EB3"/>
    <w:rsid w:val="005C1478"/>
    <w:rsid w:val="005C34EE"/>
    <w:rsid w:val="005C4083"/>
    <w:rsid w:val="005C6CBB"/>
    <w:rsid w:val="005D0EB0"/>
    <w:rsid w:val="005D2A13"/>
    <w:rsid w:val="005D39A7"/>
    <w:rsid w:val="005D3E13"/>
    <w:rsid w:val="005D4D93"/>
    <w:rsid w:val="005D7BEA"/>
    <w:rsid w:val="005E2F88"/>
    <w:rsid w:val="005F0333"/>
    <w:rsid w:val="005F0C18"/>
    <w:rsid w:val="005F2C30"/>
    <w:rsid w:val="005F490E"/>
    <w:rsid w:val="005F55A7"/>
    <w:rsid w:val="0060304B"/>
    <w:rsid w:val="00604298"/>
    <w:rsid w:val="0060798B"/>
    <w:rsid w:val="006145C5"/>
    <w:rsid w:val="00615489"/>
    <w:rsid w:val="006162DC"/>
    <w:rsid w:val="006172EF"/>
    <w:rsid w:val="006201E0"/>
    <w:rsid w:val="00621FC1"/>
    <w:rsid w:val="006261A9"/>
    <w:rsid w:val="00626503"/>
    <w:rsid w:val="00627639"/>
    <w:rsid w:val="00633B97"/>
    <w:rsid w:val="00634A8C"/>
    <w:rsid w:val="00634BAB"/>
    <w:rsid w:val="00634FD9"/>
    <w:rsid w:val="00640369"/>
    <w:rsid w:val="00642F31"/>
    <w:rsid w:val="0064559B"/>
    <w:rsid w:val="0064744E"/>
    <w:rsid w:val="00652ED8"/>
    <w:rsid w:val="00653CF2"/>
    <w:rsid w:val="00655C8A"/>
    <w:rsid w:val="00663371"/>
    <w:rsid w:val="006705C6"/>
    <w:rsid w:val="00673026"/>
    <w:rsid w:val="00682073"/>
    <w:rsid w:val="00684E33"/>
    <w:rsid w:val="00685B4B"/>
    <w:rsid w:val="0068686A"/>
    <w:rsid w:val="00686CD4"/>
    <w:rsid w:val="00687ED0"/>
    <w:rsid w:val="006912EA"/>
    <w:rsid w:val="006959DC"/>
    <w:rsid w:val="00696597"/>
    <w:rsid w:val="00696BC4"/>
    <w:rsid w:val="006A0078"/>
    <w:rsid w:val="006A4112"/>
    <w:rsid w:val="006A543C"/>
    <w:rsid w:val="006A595C"/>
    <w:rsid w:val="006A710D"/>
    <w:rsid w:val="006A7960"/>
    <w:rsid w:val="006B028E"/>
    <w:rsid w:val="006B3B47"/>
    <w:rsid w:val="006B5D78"/>
    <w:rsid w:val="006B5E07"/>
    <w:rsid w:val="006B7E8C"/>
    <w:rsid w:val="006C42A7"/>
    <w:rsid w:val="006C5BEB"/>
    <w:rsid w:val="006C5DCB"/>
    <w:rsid w:val="006D06E5"/>
    <w:rsid w:val="006D1175"/>
    <w:rsid w:val="006D2C21"/>
    <w:rsid w:val="006D2FA4"/>
    <w:rsid w:val="006D43AE"/>
    <w:rsid w:val="006D46D3"/>
    <w:rsid w:val="006D50BF"/>
    <w:rsid w:val="006E1677"/>
    <w:rsid w:val="006E2153"/>
    <w:rsid w:val="006E35D9"/>
    <w:rsid w:val="006E48B4"/>
    <w:rsid w:val="006E4ABE"/>
    <w:rsid w:val="006E6193"/>
    <w:rsid w:val="006E754F"/>
    <w:rsid w:val="006E7F87"/>
    <w:rsid w:val="006F0943"/>
    <w:rsid w:val="006F2E46"/>
    <w:rsid w:val="006F4423"/>
    <w:rsid w:val="006F4DAB"/>
    <w:rsid w:val="006F61D1"/>
    <w:rsid w:val="006F6309"/>
    <w:rsid w:val="0070002D"/>
    <w:rsid w:val="00701679"/>
    <w:rsid w:val="00704EBC"/>
    <w:rsid w:val="0070567F"/>
    <w:rsid w:val="00706C2B"/>
    <w:rsid w:val="0070746A"/>
    <w:rsid w:val="007074CE"/>
    <w:rsid w:val="0071326C"/>
    <w:rsid w:val="00713655"/>
    <w:rsid w:val="0072033A"/>
    <w:rsid w:val="00720586"/>
    <w:rsid w:val="00720CDE"/>
    <w:rsid w:val="00721536"/>
    <w:rsid w:val="007240DF"/>
    <w:rsid w:val="00724D24"/>
    <w:rsid w:val="00724EB9"/>
    <w:rsid w:val="00730C93"/>
    <w:rsid w:val="00731DAF"/>
    <w:rsid w:val="00733FF7"/>
    <w:rsid w:val="007359F0"/>
    <w:rsid w:val="00735CB4"/>
    <w:rsid w:val="00743886"/>
    <w:rsid w:val="00744114"/>
    <w:rsid w:val="007460E9"/>
    <w:rsid w:val="00752149"/>
    <w:rsid w:val="007533A4"/>
    <w:rsid w:val="00753662"/>
    <w:rsid w:val="00754D82"/>
    <w:rsid w:val="00754DDB"/>
    <w:rsid w:val="00760001"/>
    <w:rsid w:val="00760CBB"/>
    <w:rsid w:val="00763385"/>
    <w:rsid w:val="0076387C"/>
    <w:rsid w:val="00765149"/>
    <w:rsid w:val="00765603"/>
    <w:rsid w:val="00767891"/>
    <w:rsid w:val="007705A5"/>
    <w:rsid w:val="0077773A"/>
    <w:rsid w:val="007817E4"/>
    <w:rsid w:val="00784A1D"/>
    <w:rsid w:val="00785035"/>
    <w:rsid w:val="007864B0"/>
    <w:rsid w:val="00790721"/>
    <w:rsid w:val="00790757"/>
    <w:rsid w:val="00795214"/>
    <w:rsid w:val="007A1957"/>
    <w:rsid w:val="007A389B"/>
    <w:rsid w:val="007A39D0"/>
    <w:rsid w:val="007A5939"/>
    <w:rsid w:val="007A5BC8"/>
    <w:rsid w:val="007B054C"/>
    <w:rsid w:val="007B1096"/>
    <w:rsid w:val="007B2AB6"/>
    <w:rsid w:val="007B4CA8"/>
    <w:rsid w:val="007B6B17"/>
    <w:rsid w:val="007B6C38"/>
    <w:rsid w:val="007C4CC3"/>
    <w:rsid w:val="007C4D03"/>
    <w:rsid w:val="007D0762"/>
    <w:rsid w:val="007D1E5E"/>
    <w:rsid w:val="007D2290"/>
    <w:rsid w:val="007D2583"/>
    <w:rsid w:val="007D5910"/>
    <w:rsid w:val="007D6FD7"/>
    <w:rsid w:val="007E3080"/>
    <w:rsid w:val="007E4E05"/>
    <w:rsid w:val="007E539A"/>
    <w:rsid w:val="007F0108"/>
    <w:rsid w:val="007F0A66"/>
    <w:rsid w:val="007F0C22"/>
    <w:rsid w:val="007F4309"/>
    <w:rsid w:val="007F4A00"/>
    <w:rsid w:val="00800F42"/>
    <w:rsid w:val="00802D81"/>
    <w:rsid w:val="00806BB9"/>
    <w:rsid w:val="00807A20"/>
    <w:rsid w:val="00811F91"/>
    <w:rsid w:val="00816EE4"/>
    <w:rsid w:val="00821AC5"/>
    <w:rsid w:val="00827002"/>
    <w:rsid w:val="00827327"/>
    <w:rsid w:val="00827CC6"/>
    <w:rsid w:val="008307E8"/>
    <w:rsid w:val="00831134"/>
    <w:rsid w:val="0083159E"/>
    <w:rsid w:val="00831938"/>
    <w:rsid w:val="008320FC"/>
    <w:rsid w:val="0083236B"/>
    <w:rsid w:val="00836A03"/>
    <w:rsid w:val="00840A73"/>
    <w:rsid w:val="008465DF"/>
    <w:rsid w:val="0085022D"/>
    <w:rsid w:val="00851A3C"/>
    <w:rsid w:val="00854108"/>
    <w:rsid w:val="00854CE2"/>
    <w:rsid w:val="00855515"/>
    <w:rsid w:val="00855A31"/>
    <w:rsid w:val="00855CC6"/>
    <w:rsid w:val="00856A84"/>
    <w:rsid w:val="008576B3"/>
    <w:rsid w:val="008627A5"/>
    <w:rsid w:val="00870CA8"/>
    <w:rsid w:val="0087139F"/>
    <w:rsid w:val="00872345"/>
    <w:rsid w:val="0087342A"/>
    <w:rsid w:val="00873F0B"/>
    <w:rsid w:val="00874CFE"/>
    <w:rsid w:val="00874FDE"/>
    <w:rsid w:val="008765B1"/>
    <w:rsid w:val="00880709"/>
    <w:rsid w:val="0088236C"/>
    <w:rsid w:val="00883926"/>
    <w:rsid w:val="00883D7F"/>
    <w:rsid w:val="00885C24"/>
    <w:rsid w:val="0088686F"/>
    <w:rsid w:val="00890483"/>
    <w:rsid w:val="00891094"/>
    <w:rsid w:val="008941A0"/>
    <w:rsid w:val="008A239A"/>
    <w:rsid w:val="008A292D"/>
    <w:rsid w:val="008A2CF7"/>
    <w:rsid w:val="008A2EFF"/>
    <w:rsid w:val="008A7DA2"/>
    <w:rsid w:val="008B1DED"/>
    <w:rsid w:val="008B2B6D"/>
    <w:rsid w:val="008B2D56"/>
    <w:rsid w:val="008B6431"/>
    <w:rsid w:val="008B6C9B"/>
    <w:rsid w:val="008C3A80"/>
    <w:rsid w:val="008C3DFF"/>
    <w:rsid w:val="008C41EC"/>
    <w:rsid w:val="008D07E6"/>
    <w:rsid w:val="008D0B8D"/>
    <w:rsid w:val="008D0F25"/>
    <w:rsid w:val="008D1B11"/>
    <w:rsid w:val="008D2E91"/>
    <w:rsid w:val="008D37A0"/>
    <w:rsid w:val="008D6363"/>
    <w:rsid w:val="008E02C4"/>
    <w:rsid w:val="008E04E0"/>
    <w:rsid w:val="008E12D6"/>
    <w:rsid w:val="008E2817"/>
    <w:rsid w:val="008E6CDB"/>
    <w:rsid w:val="008F0222"/>
    <w:rsid w:val="008F0B24"/>
    <w:rsid w:val="008F14C1"/>
    <w:rsid w:val="008F14F3"/>
    <w:rsid w:val="008F1666"/>
    <w:rsid w:val="008F27BD"/>
    <w:rsid w:val="008F45C8"/>
    <w:rsid w:val="008F6DE1"/>
    <w:rsid w:val="008F778B"/>
    <w:rsid w:val="009113B6"/>
    <w:rsid w:val="00911789"/>
    <w:rsid w:val="009143C8"/>
    <w:rsid w:val="00915833"/>
    <w:rsid w:val="00915D0F"/>
    <w:rsid w:val="00920048"/>
    <w:rsid w:val="00920FB2"/>
    <w:rsid w:val="0092334A"/>
    <w:rsid w:val="00924090"/>
    <w:rsid w:val="0092477D"/>
    <w:rsid w:val="00926B34"/>
    <w:rsid w:val="0093026A"/>
    <w:rsid w:val="0093317F"/>
    <w:rsid w:val="009332A0"/>
    <w:rsid w:val="00935D2C"/>
    <w:rsid w:val="00942E8E"/>
    <w:rsid w:val="0094370C"/>
    <w:rsid w:val="0094756C"/>
    <w:rsid w:val="00947828"/>
    <w:rsid w:val="009532E1"/>
    <w:rsid w:val="009577CF"/>
    <w:rsid w:val="0095791E"/>
    <w:rsid w:val="00957A2A"/>
    <w:rsid w:val="00960EA7"/>
    <w:rsid w:val="00962EF8"/>
    <w:rsid w:val="009668DE"/>
    <w:rsid w:val="00973B49"/>
    <w:rsid w:val="00975FA4"/>
    <w:rsid w:val="00976A8D"/>
    <w:rsid w:val="009820A7"/>
    <w:rsid w:val="009842D9"/>
    <w:rsid w:val="00984434"/>
    <w:rsid w:val="00985233"/>
    <w:rsid w:val="00985358"/>
    <w:rsid w:val="00985CC1"/>
    <w:rsid w:val="00986723"/>
    <w:rsid w:val="00986D54"/>
    <w:rsid w:val="00995628"/>
    <w:rsid w:val="00996038"/>
    <w:rsid w:val="009965F8"/>
    <w:rsid w:val="009A0103"/>
    <w:rsid w:val="009A04DE"/>
    <w:rsid w:val="009A0EA9"/>
    <w:rsid w:val="009A3587"/>
    <w:rsid w:val="009A360F"/>
    <w:rsid w:val="009A535C"/>
    <w:rsid w:val="009A560E"/>
    <w:rsid w:val="009A793C"/>
    <w:rsid w:val="009B069E"/>
    <w:rsid w:val="009B1634"/>
    <w:rsid w:val="009B3A9E"/>
    <w:rsid w:val="009B42BA"/>
    <w:rsid w:val="009B495F"/>
    <w:rsid w:val="009B5993"/>
    <w:rsid w:val="009C20DD"/>
    <w:rsid w:val="009C379C"/>
    <w:rsid w:val="009C4469"/>
    <w:rsid w:val="009C6CD0"/>
    <w:rsid w:val="009C7926"/>
    <w:rsid w:val="009D06BB"/>
    <w:rsid w:val="009D27C8"/>
    <w:rsid w:val="009D44F2"/>
    <w:rsid w:val="009D5C85"/>
    <w:rsid w:val="009D63C5"/>
    <w:rsid w:val="009D6600"/>
    <w:rsid w:val="009E11E6"/>
    <w:rsid w:val="009E535E"/>
    <w:rsid w:val="009E6EC0"/>
    <w:rsid w:val="009E75F2"/>
    <w:rsid w:val="009E7929"/>
    <w:rsid w:val="009F196C"/>
    <w:rsid w:val="009F1AD2"/>
    <w:rsid w:val="009F7F2D"/>
    <w:rsid w:val="00A00565"/>
    <w:rsid w:val="00A02646"/>
    <w:rsid w:val="00A0680A"/>
    <w:rsid w:val="00A06EF8"/>
    <w:rsid w:val="00A072B1"/>
    <w:rsid w:val="00A11223"/>
    <w:rsid w:val="00A137CB"/>
    <w:rsid w:val="00A15796"/>
    <w:rsid w:val="00A16024"/>
    <w:rsid w:val="00A20247"/>
    <w:rsid w:val="00A2399D"/>
    <w:rsid w:val="00A2428C"/>
    <w:rsid w:val="00A25108"/>
    <w:rsid w:val="00A2696F"/>
    <w:rsid w:val="00A2733E"/>
    <w:rsid w:val="00A27454"/>
    <w:rsid w:val="00A340F8"/>
    <w:rsid w:val="00A3590C"/>
    <w:rsid w:val="00A37F81"/>
    <w:rsid w:val="00A40315"/>
    <w:rsid w:val="00A41154"/>
    <w:rsid w:val="00A51490"/>
    <w:rsid w:val="00A54F44"/>
    <w:rsid w:val="00A608B7"/>
    <w:rsid w:val="00A621D8"/>
    <w:rsid w:val="00A635FC"/>
    <w:rsid w:val="00A6469E"/>
    <w:rsid w:val="00A65C47"/>
    <w:rsid w:val="00A72463"/>
    <w:rsid w:val="00A739DC"/>
    <w:rsid w:val="00A7498F"/>
    <w:rsid w:val="00A75B6A"/>
    <w:rsid w:val="00A778AD"/>
    <w:rsid w:val="00A8085E"/>
    <w:rsid w:val="00A85242"/>
    <w:rsid w:val="00A85621"/>
    <w:rsid w:val="00A86AB5"/>
    <w:rsid w:val="00A87330"/>
    <w:rsid w:val="00A9295E"/>
    <w:rsid w:val="00A92BA9"/>
    <w:rsid w:val="00A93C36"/>
    <w:rsid w:val="00A93D03"/>
    <w:rsid w:val="00A9542D"/>
    <w:rsid w:val="00A96A74"/>
    <w:rsid w:val="00A96B79"/>
    <w:rsid w:val="00AA08D4"/>
    <w:rsid w:val="00AA32D1"/>
    <w:rsid w:val="00AA5F91"/>
    <w:rsid w:val="00AA7877"/>
    <w:rsid w:val="00AA792C"/>
    <w:rsid w:val="00AB00A2"/>
    <w:rsid w:val="00AB0B90"/>
    <w:rsid w:val="00AB491E"/>
    <w:rsid w:val="00AB4B92"/>
    <w:rsid w:val="00AB56A6"/>
    <w:rsid w:val="00AB6159"/>
    <w:rsid w:val="00AB6CFB"/>
    <w:rsid w:val="00AC079B"/>
    <w:rsid w:val="00AC0982"/>
    <w:rsid w:val="00AC57D2"/>
    <w:rsid w:val="00AC59E3"/>
    <w:rsid w:val="00AD0092"/>
    <w:rsid w:val="00AD359E"/>
    <w:rsid w:val="00AD59AD"/>
    <w:rsid w:val="00AE15C1"/>
    <w:rsid w:val="00AE4BFE"/>
    <w:rsid w:val="00AE728B"/>
    <w:rsid w:val="00AE782E"/>
    <w:rsid w:val="00AF24F5"/>
    <w:rsid w:val="00B006C7"/>
    <w:rsid w:val="00B01633"/>
    <w:rsid w:val="00B01AD2"/>
    <w:rsid w:val="00B03EC0"/>
    <w:rsid w:val="00B060C5"/>
    <w:rsid w:val="00B06C46"/>
    <w:rsid w:val="00B1217F"/>
    <w:rsid w:val="00B1427F"/>
    <w:rsid w:val="00B14B15"/>
    <w:rsid w:val="00B15006"/>
    <w:rsid w:val="00B16DD7"/>
    <w:rsid w:val="00B21FE6"/>
    <w:rsid w:val="00B2311D"/>
    <w:rsid w:val="00B340B5"/>
    <w:rsid w:val="00B36697"/>
    <w:rsid w:val="00B40E92"/>
    <w:rsid w:val="00B4503A"/>
    <w:rsid w:val="00B4600F"/>
    <w:rsid w:val="00B50AE4"/>
    <w:rsid w:val="00B54584"/>
    <w:rsid w:val="00B56908"/>
    <w:rsid w:val="00B6339B"/>
    <w:rsid w:val="00B64060"/>
    <w:rsid w:val="00B64899"/>
    <w:rsid w:val="00B64A36"/>
    <w:rsid w:val="00B702FA"/>
    <w:rsid w:val="00B710EA"/>
    <w:rsid w:val="00B713F0"/>
    <w:rsid w:val="00B745BB"/>
    <w:rsid w:val="00B900D7"/>
    <w:rsid w:val="00B97372"/>
    <w:rsid w:val="00B978F3"/>
    <w:rsid w:val="00BA02E2"/>
    <w:rsid w:val="00BA0A9C"/>
    <w:rsid w:val="00BA0BC4"/>
    <w:rsid w:val="00BA17D6"/>
    <w:rsid w:val="00BA5B8F"/>
    <w:rsid w:val="00BB00DB"/>
    <w:rsid w:val="00BB3777"/>
    <w:rsid w:val="00BB5F51"/>
    <w:rsid w:val="00BB6A72"/>
    <w:rsid w:val="00BC1E26"/>
    <w:rsid w:val="00BC4D9D"/>
    <w:rsid w:val="00BC5814"/>
    <w:rsid w:val="00BC5CCC"/>
    <w:rsid w:val="00BD28C0"/>
    <w:rsid w:val="00BD43F9"/>
    <w:rsid w:val="00BD5AC7"/>
    <w:rsid w:val="00BE0126"/>
    <w:rsid w:val="00BE0DF2"/>
    <w:rsid w:val="00BE5356"/>
    <w:rsid w:val="00BE7F9F"/>
    <w:rsid w:val="00BF41A3"/>
    <w:rsid w:val="00BF5D9D"/>
    <w:rsid w:val="00C1516F"/>
    <w:rsid w:val="00C16AB1"/>
    <w:rsid w:val="00C21007"/>
    <w:rsid w:val="00C22E82"/>
    <w:rsid w:val="00C255B4"/>
    <w:rsid w:val="00C2560C"/>
    <w:rsid w:val="00C273C3"/>
    <w:rsid w:val="00C30033"/>
    <w:rsid w:val="00C314E2"/>
    <w:rsid w:val="00C31901"/>
    <w:rsid w:val="00C31D6D"/>
    <w:rsid w:val="00C31F5A"/>
    <w:rsid w:val="00C33E51"/>
    <w:rsid w:val="00C340A4"/>
    <w:rsid w:val="00C35199"/>
    <w:rsid w:val="00C376AD"/>
    <w:rsid w:val="00C40A27"/>
    <w:rsid w:val="00C40E6E"/>
    <w:rsid w:val="00C61B44"/>
    <w:rsid w:val="00C62BC1"/>
    <w:rsid w:val="00C64F2D"/>
    <w:rsid w:val="00C66C59"/>
    <w:rsid w:val="00C730C4"/>
    <w:rsid w:val="00C73319"/>
    <w:rsid w:val="00C750B1"/>
    <w:rsid w:val="00C757B5"/>
    <w:rsid w:val="00C77F4E"/>
    <w:rsid w:val="00C814AF"/>
    <w:rsid w:val="00C819C9"/>
    <w:rsid w:val="00C81EFE"/>
    <w:rsid w:val="00C81F01"/>
    <w:rsid w:val="00C87863"/>
    <w:rsid w:val="00C87908"/>
    <w:rsid w:val="00C91A49"/>
    <w:rsid w:val="00C94CE4"/>
    <w:rsid w:val="00C9665E"/>
    <w:rsid w:val="00C97BC8"/>
    <w:rsid w:val="00CA27EC"/>
    <w:rsid w:val="00CA567D"/>
    <w:rsid w:val="00CA56A8"/>
    <w:rsid w:val="00CA6631"/>
    <w:rsid w:val="00CB5689"/>
    <w:rsid w:val="00CB5D8A"/>
    <w:rsid w:val="00CB67DD"/>
    <w:rsid w:val="00CB68CC"/>
    <w:rsid w:val="00CB7074"/>
    <w:rsid w:val="00CC0364"/>
    <w:rsid w:val="00CC2EF6"/>
    <w:rsid w:val="00CC4B45"/>
    <w:rsid w:val="00CC4B5E"/>
    <w:rsid w:val="00CC687A"/>
    <w:rsid w:val="00CC6FD9"/>
    <w:rsid w:val="00CD1618"/>
    <w:rsid w:val="00CD2504"/>
    <w:rsid w:val="00CD2621"/>
    <w:rsid w:val="00CD7C33"/>
    <w:rsid w:val="00CE0949"/>
    <w:rsid w:val="00CE2D11"/>
    <w:rsid w:val="00CE3F1A"/>
    <w:rsid w:val="00CE71B0"/>
    <w:rsid w:val="00CF30BD"/>
    <w:rsid w:val="00CF341D"/>
    <w:rsid w:val="00CF51C7"/>
    <w:rsid w:val="00CF70DE"/>
    <w:rsid w:val="00D018D2"/>
    <w:rsid w:val="00D04415"/>
    <w:rsid w:val="00D07919"/>
    <w:rsid w:val="00D13D14"/>
    <w:rsid w:val="00D15D66"/>
    <w:rsid w:val="00D167E7"/>
    <w:rsid w:val="00D20366"/>
    <w:rsid w:val="00D20A82"/>
    <w:rsid w:val="00D20E94"/>
    <w:rsid w:val="00D21FB3"/>
    <w:rsid w:val="00D2217C"/>
    <w:rsid w:val="00D22F10"/>
    <w:rsid w:val="00D25A9C"/>
    <w:rsid w:val="00D25D63"/>
    <w:rsid w:val="00D31E03"/>
    <w:rsid w:val="00D3259C"/>
    <w:rsid w:val="00D33706"/>
    <w:rsid w:val="00D34291"/>
    <w:rsid w:val="00D34CDB"/>
    <w:rsid w:val="00D37215"/>
    <w:rsid w:val="00D3761E"/>
    <w:rsid w:val="00D44D9F"/>
    <w:rsid w:val="00D464C3"/>
    <w:rsid w:val="00D5051A"/>
    <w:rsid w:val="00D51FA9"/>
    <w:rsid w:val="00D570DF"/>
    <w:rsid w:val="00D5763F"/>
    <w:rsid w:val="00D64760"/>
    <w:rsid w:val="00D64D1A"/>
    <w:rsid w:val="00D66763"/>
    <w:rsid w:val="00D66B25"/>
    <w:rsid w:val="00D7253A"/>
    <w:rsid w:val="00D81521"/>
    <w:rsid w:val="00D8153F"/>
    <w:rsid w:val="00D81759"/>
    <w:rsid w:val="00D8260C"/>
    <w:rsid w:val="00D83664"/>
    <w:rsid w:val="00D865D2"/>
    <w:rsid w:val="00D8733A"/>
    <w:rsid w:val="00D90663"/>
    <w:rsid w:val="00D9100D"/>
    <w:rsid w:val="00D92434"/>
    <w:rsid w:val="00D92655"/>
    <w:rsid w:val="00D9440A"/>
    <w:rsid w:val="00D95E63"/>
    <w:rsid w:val="00D96411"/>
    <w:rsid w:val="00D97618"/>
    <w:rsid w:val="00DA15BA"/>
    <w:rsid w:val="00DA1E6F"/>
    <w:rsid w:val="00DA24B2"/>
    <w:rsid w:val="00DA33F6"/>
    <w:rsid w:val="00DA3627"/>
    <w:rsid w:val="00DA4D42"/>
    <w:rsid w:val="00DA5DDF"/>
    <w:rsid w:val="00DA738C"/>
    <w:rsid w:val="00DB0AC1"/>
    <w:rsid w:val="00DB48FD"/>
    <w:rsid w:val="00DB6A58"/>
    <w:rsid w:val="00DB6F43"/>
    <w:rsid w:val="00DC2AA5"/>
    <w:rsid w:val="00DD25B3"/>
    <w:rsid w:val="00DD44A9"/>
    <w:rsid w:val="00DD4E0F"/>
    <w:rsid w:val="00DD5425"/>
    <w:rsid w:val="00DE6F7F"/>
    <w:rsid w:val="00DF03F7"/>
    <w:rsid w:val="00DF1395"/>
    <w:rsid w:val="00DF1B69"/>
    <w:rsid w:val="00DF240A"/>
    <w:rsid w:val="00DF383D"/>
    <w:rsid w:val="00DF69C4"/>
    <w:rsid w:val="00DF6A2B"/>
    <w:rsid w:val="00E009E0"/>
    <w:rsid w:val="00E01C7A"/>
    <w:rsid w:val="00E0502A"/>
    <w:rsid w:val="00E05C34"/>
    <w:rsid w:val="00E0633F"/>
    <w:rsid w:val="00E06A77"/>
    <w:rsid w:val="00E07FEB"/>
    <w:rsid w:val="00E109C2"/>
    <w:rsid w:val="00E11A7E"/>
    <w:rsid w:val="00E149D0"/>
    <w:rsid w:val="00E166A8"/>
    <w:rsid w:val="00E2220A"/>
    <w:rsid w:val="00E23707"/>
    <w:rsid w:val="00E30DD9"/>
    <w:rsid w:val="00E31979"/>
    <w:rsid w:val="00E362D0"/>
    <w:rsid w:val="00E37EC2"/>
    <w:rsid w:val="00E41532"/>
    <w:rsid w:val="00E44FCC"/>
    <w:rsid w:val="00E53137"/>
    <w:rsid w:val="00E54B03"/>
    <w:rsid w:val="00E65310"/>
    <w:rsid w:val="00E67C8D"/>
    <w:rsid w:val="00E70FE6"/>
    <w:rsid w:val="00E71430"/>
    <w:rsid w:val="00E71B67"/>
    <w:rsid w:val="00E74A29"/>
    <w:rsid w:val="00E75187"/>
    <w:rsid w:val="00E75207"/>
    <w:rsid w:val="00E807A7"/>
    <w:rsid w:val="00E80A5A"/>
    <w:rsid w:val="00E81189"/>
    <w:rsid w:val="00E83263"/>
    <w:rsid w:val="00E901F6"/>
    <w:rsid w:val="00E91A33"/>
    <w:rsid w:val="00E9547E"/>
    <w:rsid w:val="00E96483"/>
    <w:rsid w:val="00E96B27"/>
    <w:rsid w:val="00EA0468"/>
    <w:rsid w:val="00EA4CBA"/>
    <w:rsid w:val="00EA5DE0"/>
    <w:rsid w:val="00EA7577"/>
    <w:rsid w:val="00EA783B"/>
    <w:rsid w:val="00EB1185"/>
    <w:rsid w:val="00EB2979"/>
    <w:rsid w:val="00EB2BD0"/>
    <w:rsid w:val="00EB3B0C"/>
    <w:rsid w:val="00EB6B98"/>
    <w:rsid w:val="00EC1087"/>
    <w:rsid w:val="00EC6433"/>
    <w:rsid w:val="00ED1244"/>
    <w:rsid w:val="00ED26FD"/>
    <w:rsid w:val="00ED2858"/>
    <w:rsid w:val="00ED4F9A"/>
    <w:rsid w:val="00ED7DC8"/>
    <w:rsid w:val="00EE63B7"/>
    <w:rsid w:val="00EF23C7"/>
    <w:rsid w:val="00EF25A4"/>
    <w:rsid w:val="00EF45C1"/>
    <w:rsid w:val="00EF5B6C"/>
    <w:rsid w:val="00EF7074"/>
    <w:rsid w:val="00F0130F"/>
    <w:rsid w:val="00F01ABF"/>
    <w:rsid w:val="00F01FA7"/>
    <w:rsid w:val="00F03897"/>
    <w:rsid w:val="00F039DA"/>
    <w:rsid w:val="00F03A16"/>
    <w:rsid w:val="00F0471D"/>
    <w:rsid w:val="00F047AE"/>
    <w:rsid w:val="00F05157"/>
    <w:rsid w:val="00F05979"/>
    <w:rsid w:val="00F066F5"/>
    <w:rsid w:val="00F110CE"/>
    <w:rsid w:val="00F1131C"/>
    <w:rsid w:val="00F12F44"/>
    <w:rsid w:val="00F15057"/>
    <w:rsid w:val="00F16EE0"/>
    <w:rsid w:val="00F23B67"/>
    <w:rsid w:val="00F26F35"/>
    <w:rsid w:val="00F27135"/>
    <w:rsid w:val="00F329DE"/>
    <w:rsid w:val="00F37C4F"/>
    <w:rsid w:val="00F404D4"/>
    <w:rsid w:val="00F40BFB"/>
    <w:rsid w:val="00F410E5"/>
    <w:rsid w:val="00F414AD"/>
    <w:rsid w:val="00F42D5B"/>
    <w:rsid w:val="00F46F5B"/>
    <w:rsid w:val="00F51078"/>
    <w:rsid w:val="00F5143A"/>
    <w:rsid w:val="00F53385"/>
    <w:rsid w:val="00F575AB"/>
    <w:rsid w:val="00F61B68"/>
    <w:rsid w:val="00F64A45"/>
    <w:rsid w:val="00F67963"/>
    <w:rsid w:val="00F70E40"/>
    <w:rsid w:val="00F74337"/>
    <w:rsid w:val="00F74CB0"/>
    <w:rsid w:val="00F75B1A"/>
    <w:rsid w:val="00F772D5"/>
    <w:rsid w:val="00F80E11"/>
    <w:rsid w:val="00F82761"/>
    <w:rsid w:val="00F842D0"/>
    <w:rsid w:val="00F84729"/>
    <w:rsid w:val="00F85CEE"/>
    <w:rsid w:val="00F86FAA"/>
    <w:rsid w:val="00F91287"/>
    <w:rsid w:val="00F912E6"/>
    <w:rsid w:val="00F91B57"/>
    <w:rsid w:val="00F938A9"/>
    <w:rsid w:val="00F97EE3"/>
    <w:rsid w:val="00FA20A1"/>
    <w:rsid w:val="00FA3A2A"/>
    <w:rsid w:val="00FA43FB"/>
    <w:rsid w:val="00FA7B3A"/>
    <w:rsid w:val="00FB0A04"/>
    <w:rsid w:val="00FB127A"/>
    <w:rsid w:val="00FB2DD4"/>
    <w:rsid w:val="00FC0F9D"/>
    <w:rsid w:val="00FC104D"/>
    <w:rsid w:val="00FC452F"/>
    <w:rsid w:val="00FD25C6"/>
    <w:rsid w:val="00FD38EB"/>
    <w:rsid w:val="00FD3CA8"/>
    <w:rsid w:val="00FD5C30"/>
    <w:rsid w:val="00FD5CA8"/>
    <w:rsid w:val="00FD7790"/>
    <w:rsid w:val="00FE079F"/>
    <w:rsid w:val="00FE39E5"/>
    <w:rsid w:val="00FE55BA"/>
    <w:rsid w:val="00FE59CB"/>
    <w:rsid w:val="00FE5B6F"/>
    <w:rsid w:val="00FF20B9"/>
    <w:rsid w:val="00FF2B2F"/>
    <w:rsid w:val="00FF3BF8"/>
    <w:rsid w:val="00FF4717"/>
    <w:rsid w:val="00FF53D4"/>
    <w:rsid w:val="00FF65A9"/>
    <w:rsid w:val="00FF6AE0"/>
    <w:rsid w:val="00FF7D17"/>
    <w:rsid w:val="00FF7E76"/>
    <w:rsid w:val="017F69D2"/>
    <w:rsid w:val="01E70628"/>
    <w:rsid w:val="02B23EF3"/>
    <w:rsid w:val="04234CB0"/>
    <w:rsid w:val="0626650E"/>
    <w:rsid w:val="08232376"/>
    <w:rsid w:val="09DE6C45"/>
    <w:rsid w:val="0B1A7CC0"/>
    <w:rsid w:val="0CE045F1"/>
    <w:rsid w:val="0E302EC2"/>
    <w:rsid w:val="104B5C7C"/>
    <w:rsid w:val="1065123B"/>
    <w:rsid w:val="10AE35F9"/>
    <w:rsid w:val="11943BFC"/>
    <w:rsid w:val="11BA1EAB"/>
    <w:rsid w:val="138E5236"/>
    <w:rsid w:val="18EF453A"/>
    <w:rsid w:val="24264B88"/>
    <w:rsid w:val="244B4BBE"/>
    <w:rsid w:val="26036CDF"/>
    <w:rsid w:val="274A6DDF"/>
    <w:rsid w:val="276007CE"/>
    <w:rsid w:val="27A034B7"/>
    <w:rsid w:val="28937E94"/>
    <w:rsid w:val="29073E04"/>
    <w:rsid w:val="2949051D"/>
    <w:rsid w:val="29521D2A"/>
    <w:rsid w:val="299710E5"/>
    <w:rsid w:val="2C74509E"/>
    <w:rsid w:val="2CA966A5"/>
    <w:rsid w:val="2E314855"/>
    <w:rsid w:val="302C4664"/>
    <w:rsid w:val="313905F0"/>
    <w:rsid w:val="313F6189"/>
    <w:rsid w:val="323A7B57"/>
    <w:rsid w:val="33114C55"/>
    <w:rsid w:val="336B6A5B"/>
    <w:rsid w:val="38BB18EB"/>
    <w:rsid w:val="39634106"/>
    <w:rsid w:val="3AE113B1"/>
    <w:rsid w:val="3AEC0481"/>
    <w:rsid w:val="42A30DBB"/>
    <w:rsid w:val="44BF2763"/>
    <w:rsid w:val="46EC4451"/>
    <w:rsid w:val="48961A2D"/>
    <w:rsid w:val="48D715DF"/>
    <w:rsid w:val="48F70221"/>
    <w:rsid w:val="4AE77573"/>
    <w:rsid w:val="4B6B0F4E"/>
    <w:rsid w:val="4C4F4E85"/>
    <w:rsid w:val="4DEF45FF"/>
    <w:rsid w:val="4E815B3C"/>
    <w:rsid w:val="4F5368C9"/>
    <w:rsid w:val="50035E38"/>
    <w:rsid w:val="50275AAF"/>
    <w:rsid w:val="505E067B"/>
    <w:rsid w:val="537173A2"/>
    <w:rsid w:val="537A5432"/>
    <w:rsid w:val="567E518A"/>
    <w:rsid w:val="57F16C7F"/>
    <w:rsid w:val="589A70DA"/>
    <w:rsid w:val="59DB1457"/>
    <w:rsid w:val="5B7D19B8"/>
    <w:rsid w:val="5B9B3450"/>
    <w:rsid w:val="5C2D27EC"/>
    <w:rsid w:val="5D7F0889"/>
    <w:rsid w:val="5E1F07E1"/>
    <w:rsid w:val="5EAD4BF7"/>
    <w:rsid w:val="5F4B3F94"/>
    <w:rsid w:val="5FAD36F5"/>
    <w:rsid w:val="621D513D"/>
    <w:rsid w:val="63C83AA2"/>
    <w:rsid w:val="650F6112"/>
    <w:rsid w:val="653E0897"/>
    <w:rsid w:val="66297E6F"/>
    <w:rsid w:val="6D0642AF"/>
    <w:rsid w:val="6D2928F5"/>
    <w:rsid w:val="6D5C3B56"/>
    <w:rsid w:val="6ECD58F9"/>
    <w:rsid w:val="7130216F"/>
    <w:rsid w:val="744336F0"/>
    <w:rsid w:val="76D3372E"/>
    <w:rsid w:val="774921DC"/>
    <w:rsid w:val="779B7F1F"/>
    <w:rsid w:val="780669C1"/>
    <w:rsid w:val="7837315A"/>
    <w:rsid w:val="78FC770E"/>
    <w:rsid w:val="7C1C7EBF"/>
    <w:rsid w:val="7F9E30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Plain Text"/>
    <w:basedOn w:val="1"/>
    <w:link w:val="23"/>
    <w:qFormat/>
    <w:uiPriority w:val="99"/>
    <w:pPr>
      <w:widowControl/>
      <w:jc w:val="left"/>
    </w:pPr>
    <w:rPr>
      <w:rFonts w:ascii="宋体" w:hAnsi="Courier New" w:cs="宋体"/>
      <w:kern w:val="0"/>
    </w:rPr>
  </w:style>
  <w:style w:type="paragraph" w:styleId="6">
    <w:name w:val="Date"/>
    <w:basedOn w:val="1"/>
    <w:next w:val="1"/>
    <w:link w:val="22"/>
    <w:semiHidden/>
    <w:qFormat/>
    <w:uiPriority w:val="99"/>
    <w:pPr>
      <w:ind w:left="100" w:leftChars="2500"/>
    </w:pPr>
  </w:style>
  <w:style w:type="paragraph" w:styleId="7">
    <w:name w:val="Balloon Text"/>
    <w:basedOn w:val="1"/>
    <w:link w:val="29"/>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semiHidden/>
    <w:qFormat/>
    <w:uiPriority w:val="99"/>
    <w:pPr>
      <w:snapToGrid w:val="0"/>
      <w:jc w:val="left"/>
    </w:pPr>
    <w:rPr>
      <w:rFonts w:ascii="Times New Roman" w:hAnsi="Times New Roman" w:cs="Times New Roman"/>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31"/>
    <w:semiHidden/>
    <w:unhideWhenUsed/>
    <w:qFormat/>
    <w:uiPriority w:val="99"/>
    <w:rPr>
      <w:b/>
      <w:bCs/>
    </w:rPr>
  </w:style>
  <w:style w:type="table" w:styleId="14">
    <w:name w:val="Table Grid"/>
    <w:basedOn w:val="13"/>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styleId="17">
    <w:name w:val="footnote reference"/>
    <w:qFormat/>
    <w:uiPriority w:val="0"/>
    <w:rPr>
      <w:vertAlign w:val="superscript"/>
    </w:rPr>
  </w:style>
  <w:style w:type="character" w:customStyle="1" w:styleId="18">
    <w:name w:val="标题 1 字符"/>
    <w:link w:val="2"/>
    <w:qFormat/>
    <w:locked/>
    <w:uiPriority w:val="99"/>
    <w:rPr>
      <w:rFonts w:ascii="Calibri" w:hAnsi="Calibri" w:eastAsia="宋体" w:cs="Calibri"/>
      <w:b/>
      <w:bCs/>
      <w:kern w:val="44"/>
      <w:sz w:val="44"/>
      <w:szCs w:val="44"/>
    </w:rPr>
  </w:style>
  <w:style w:type="character" w:customStyle="1" w:styleId="19">
    <w:name w:val="标题 2 字符"/>
    <w:link w:val="3"/>
    <w:qFormat/>
    <w:locked/>
    <w:uiPriority w:val="99"/>
    <w:rPr>
      <w:rFonts w:ascii="Cambria" w:hAnsi="Cambria" w:eastAsia="宋体" w:cs="Cambria"/>
      <w:b/>
      <w:bCs/>
      <w:sz w:val="32"/>
      <w:szCs w:val="32"/>
    </w:rPr>
  </w:style>
  <w:style w:type="character" w:customStyle="1" w:styleId="20">
    <w:name w:val="页眉 字符"/>
    <w:link w:val="9"/>
    <w:qFormat/>
    <w:locked/>
    <w:uiPriority w:val="99"/>
    <w:rPr>
      <w:sz w:val="18"/>
      <w:szCs w:val="18"/>
    </w:rPr>
  </w:style>
  <w:style w:type="character" w:customStyle="1" w:styleId="21">
    <w:name w:val="页脚 字符"/>
    <w:link w:val="8"/>
    <w:qFormat/>
    <w:locked/>
    <w:uiPriority w:val="99"/>
    <w:rPr>
      <w:sz w:val="18"/>
      <w:szCs w:val="18"/>
    </w:rPr>
  </w:style>
  <w:style w:type="character" w:customStyle="1" w:styleId="22">
    <w:name w:val="日期 字符"/>
    <w:link w:val="6"/>
    <w:semiHidden/>
    <w:qFormat/>
    <w:locked/>
    <w:uiPriority w:val="99"/>
    <w:rPr>
      <w:rFonts w:ascii="Calibri" w:hAnsi="Calibri" w:eastAsia="宋体" w:cs="Calibri"/>
    </w:rPr>
  </w:style>
  <w:style w:type="character" w:customStyle="1" w:styleId="23">
    <w:name w:val="纯文本 字符"/>
    <w:link w:val="5"/>
    <w:qFormat/>
    <w:locked/>
    <w:uiPriority w:val="99"/>
    <w:rPr>
      <w:rFonts w:ascii="宋体" w:hAnsi="Courier New" w:eastAsia="宋体" w:cs="宋体"/>
      <w:kern w:val="0"/>
      <w:sz w:val="21"/>
      <w:szCs w:val="21"/>
    </w:rPr>
  </w:style>
  <w:style w:type="character" w:customStyle="1" w:styleId="24">
    <w:name w:val="zq表头文字 Char"/>
    <w:link w:val="25"/>
    <w:qFormat/>
    <w:locked/>
    <w:uiPriority w:val="99"/>
    <w:rPr>
      <w:rFonts w:ascii="仿宋_GB2312" w:hAnsi="宋体" w:cs="仿宋_GB2312"/>
      <w:b/>
      <w:bCs/>
      <w:snapToGrid w:val="0"/>
      <w:sz w:val="24"/>
      <w:szCs w:val="24"/>
    </w:rPr>
  </w:style>
  <w:style w:type="paragraph" w:customStyle="1" w:styleId="25">
    <w:name w:val="zq表头文字"/>
    <w:basedOn w:val="1"/>
    <w:next w:val="1"/>
    <w:link w:val="24"/>
    <w:qFormat/>
    <w:uiPriority w:val="99"/>
    <w:pPr>
      <w:spacing w:line="360" w:lineRule="exact"/>
      <w:jc w:val="center"/>
    </w:pPr>
    <w:rPr>
      <w:rFonts w:ascii="仿宋_GB2312" w:hAnsi="宋体" w:cs="仿宋_GB2312"/>
      <w:b/>
      <w:bCs/>
      <w:kern w:val="0"/>
      <w:sz w:val="24"/>
      <w:szCs w:val="24"/>
    </w:rPr>
  </w:style>
  <w:style w:type="character" w:customStyle="1" w:styleId="26">
    <w:name w:val="脚注文本 字符1"/>
    <w:link w:val="10"/>
    <w:qFormat/>
    <w:locked/>
    <w:uiPriority w:val="99"/>
    <w:rPr>
      <w:rFonts w:ascii="Times New Roman" w:hAnsi="Times New Roman" w:eastAsia="宋体" w:cs="Times New Roman"/>
      <w:sz w:val="18"/>
      <w:szCs w:val="18"/>
    </w:rPr>
  </w:style>
  <w:style w:type="character" w:customStyle="1" w:styleId="27">
    <w:name w:val="Footnote Text Char1"/>
    <w:semiHidden/>
    <w:qFormat/>
    <w:uiPriority w:val="99"/>
    <w:rPr>
      <w:rFonts w:cs="Calibri"/>
      <w:sz w:val="18"/>
      <w:szCs w:val="18"/>
    </w:rPr>
  </w:style>
  <w:style w:type="character" w:customStyle="1" w:styleId="28">
    <w:name w:val="脚注文本 字符"/>
    <w:semiHidden/>
    <w:qFormat/>
    <w:uiPriority w:val="99"/>
    <w:rPr>
      <w:rFonts w:ascii="Calibri" w:hAnsi="Calibri" w:eastAsia="宋体" w:cs="Calibri"/>
      <w:sz w:val="18"/>
      <w:szCs w:val="18"/>
    </w:rPr>
  </w:style>
  <w:style w:type="character" w:customStyle="1" w:styleId="29">
    <w:name w:val="批注框文本 字符"/>
    <w:link w:val="7"/>
    <w:semiHidden/>
    <w:qFormat/>
    <w:locked/>
    <w:uiPriority w:val="99"/>
    <w:rPr>
      <w:rFonts w:ascii="Calibri" w:hAnsi="Calibri" w:eastAsia="宋体" w:cs="Calibri"/>
      <w:sz w:val="18"/>
      <w:szCs w:val="18"/>
    </w:rPr>
  </w:style>
  <w:style w:type="character" w:customStyle="1" w:styleId="30">
    <w:name w:val="批注文字 字符"/>
    <w:basedOn w:val="15"/>
    <w:link w:val="4"/>
    <w:qFormat/>
    <w:uiPriority w:val="99"/>
    <w:rPr>
      <w:rFonts w:cs="Calibri"/>
      <w:kern w:val="2"/>
      <w:sz w:val="21"/>
      <w:szCs w:val="21"/>
    </w:rPr>
  </w:style>
  <w:style w:type="character" w:customStyle="1" w:styleId="31">
    <w:name w:val="批注主题 字符"/>
    <w:basedOn w:val="30"/>
    <w:link w:val="12"/>
    <w:semiHidden/>
    <w:qFormat/>
    <w:uiPriority w:val="99"/>
    <w:rPr>
      <w:rFonts w:cs="Calibri"/>
      <w:b/>
      <w:bCs/>
      <w:kern w:val="2"/>
      <w:sz w:val="21"/>
      <w:szCs w:val="21"/>
    </w:rPr>
  </w:style>
  <w:style w:type="paragraph" w:customStyle="1" w:styleId="32">
    <w:name w:val="修订1"/>
    <w:hidden/>
    <w:semiHidden/>
    <w:qFormat/>
    <w:uiPriority w:val="99"/>
    <w:rPr>
      <w:rFonts w:ascii="Calibri" w:hAnsi="Calibri" w:eastAsia="宋体" w:cs="Calibri"/>
      <w:kern w:val="2"/>
      <w:sz w:val="21"/>
      <w:szCs w:val="21"/>
      <w:lang w:val="en-US" w:eastAsia="zh-CN" w:bidi="ar-SA"/>
    </w:rPr>
  </w:style>
  <w:style w:type="paragraph" w:customStyle="1" w:styleId="33">
    <w:name w:val="修订2"/>
    <w:hidden/>
    <w:semiHidden/>
    <w:qFormat/>
    <w:uiPriority w:val="99"/>
    <w:rPr>
      <w:rFonts w:ascii="Calibri" w:hAnsi="Calibri" w:eastAsia="宋体" w:cs="Calibri"/>
      <w:kern w:val="2"/>
      <w:sz w:val="21"/>
      <w:szCs w:val="21"/>
      <w:lang w:val="en-US" w:eastAsia="zh-CN" w:bidi="ar-SA"/>
    </w:rPr>
  </w:style>
  <w:style w:type="paragraph" w:customStyle="1" w:styleId="34">
    <w:name w:val="修订3"/>
    <w:hidden/>
    <w:semiHidden/>
    <w:qFormat/>
    <w:uiPriority w:val="99"/>
    <w:rPr>
      <w:rFonts w:ascii="Calibri" w:hAnsi="Calibri" w:eastAsia="宋体" w:cs="Calibri"/>
      <w:kern w:val="2"/>
      <w:sz w:val="21"/>
      <w:szCs w:val="21"/>
      <w:lang w:val="en-US" w:eastAsia="zh-CN" w:bidi="ar-SA"/>
    </w:rPr>
  </w:style>
  <w:style w:type="paragraph" w:customStyle="1" w:styleId="35">
    <w:name w:val="修订4"/>
    <w:hidden/>
    <w:semiHidden/>
    <w:qFormat/>
    <w:uiPriority w:val="99"/>
    <w:rPr>
      <w:rFonts w:ascii="Calibri" w:hAnsi="Calibri" w:eastAsia="宋体" w:cs="Calibri"/>
      <w:kern w:val="2"/>
      <w:sz w:val="21"/>
      <w:szCs w:val="21"/>
      <w:lang w:val="en-US" w:eastAsia="zh-CN" w:bidi="ar-SA"/>
    </w:rPr>
  </w:style>
  <w:style w:type="paragraph" w:customStyle="1" w:styleId="36">
    <w:name w:val="Revision"/>
    <w:hidden/>
    <w:semiHidden/>
    <w:qFormat/>
    <w:uiPriority w:val="99"/>
    <w:rPr>
      <w:rFonts w:ascii="Calibri" w:hAnsi="Calibri" w:eastAsia="宋体" w:cs="Calibri"/>
      <w:kern w:val="2"/>
      <w:sz w:val="21"/>
      <w:szCs w:val="21"/>
      <w:lang w:val="en-US" w:eastAsia="zh-CN" w:bidi="ar-SA"/>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C57D7-6D02-4598-A157-9B9F83299A8E}">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3607</Words>
  <Characters>3751</Characters>
  <Lines>33</Lines>
  <Paragraphs>9</Paragraphs>
  <TotalTime>44</TotalTime>
  <ScaleCrop>false</ScaleCrop>
  <LinksUpToDate>false</LinksUpToDate>
  <CharactersWithSpaces>3834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2023-02-08T04:06:00Z</dcterms:created>
  <dc:creator>曾友州</dc:creator>
  <cp:lastModifiedBy>Mr. White</cp:lastModifiedBy>
  <cp:lastPrinted>2022-03-11T08:34:00Z</cp:lastPrinted>
  <dcterms:modified xsi:type="dcterms:W3CDTF">2023-04-26T00:48:40Z</dcterms:modified>
  <dc:title>附件</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7603E81E81D94DA2B11DC70A58B5A606</vt:lpwstr>
  </property>
</Properties>
</file>