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bidi w:val="0"/>
        <w:ind w:left="0" w:leftChars="0" w:firstLine="0" w:firstLineChars="0"/>
        <w:jc w:val="center"/>
        <w:rPr>
          <w:rFonts w:hint="eastAsia"/>
          <w:b/>
          <w:bCs w:val="0"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辽宁高校毕业生线上集采—</w:t>
      </w:r>
      <w:r>
        <w:rPr>
          <w:rFonts w:hint="eastAsia"/>
          <w:b/>
          <w:bCs w:val="0"/>
          <w:color w:val="FF0000"/>
          <w:sz w:val="44"/>
          <w:szCs w:val="44"/>
          <w:lang w:val="en-US" w:eastAsia="zh-CN"/>
        </w:rPr>
        <w:t>采集码线上采集</w:t>
      </w:r>
    </w:p>
    <w:p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b/>
          <w:bCs w:val="0"/>
          <w:sz w:val="44"/>
          <w:szCs w:val="44"/>
          <w:lang w:val="en-US" w:eastAsia="zh-CN"/>
        </w:rPr>
        <w:t>微信小程序</w:t>
      </w:r>
      <w:r>
        <w:rPr>
          <w:rFonts w:hint="eastAsia"/>
          <w:b/>
          <w:bCs w:val="0"/>
          <w:sz w:val="44"/>
          <w:szCs w:val="44"/>
          <w:lang w:eastAsia="zh-CN"/>
        </w:rPr>
        <w:t>用户使用手册</w:t>
      </w:r>
    </w:p>
    <w:p>
      <w:pPr>
        <w:ind w:firstLine="3840" w:firstLineChars="800"/>
        <w:rPr>
          <w:rFonts w:hint="eastAsia"/>
          <w:lang w:eastAsia="zh-CN"/>
        </w:rPr>
      </w:pPr>
      <w:r>
        <w:rPr>
          <w:rFonts w:hint="eastAsia"/>
          <w:color w:val="FF0000"/>
          <w:sz w:val="48"/>
          <w:szCs w:val="48"/>
          <w:lang w:val="en-US" w:eastAsia="zh-CN"/>
        </w:rPr>
        <w:t>学信网要求必须严格按此说明操作</w:t>
      </w:r>
    </w:p>
    <w:p>
      <w:pPr>
        <w:jc w:val="center"/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  <w:t>线上采集明细</w:t>
      </w:r>
    </w:p>
    <w:tbl>
      <w:tblPr>
        <w:tblStyle w:val="6"/>
        <w:tblW w:w="8820" w:type="dxa"/>
        <w:jc w:val="center"/>
        <w:tblInd w:w="-49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8"/>
        <w:gridCol w:w="7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类型</w:t>
            </w:r>
          </w:p>
        </w:tc>
        <w:tc>
          <w:tcPr>
            <w:tcW w:w="7312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采集码线上集采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学校名称</w:t>
            </w:r>
          </w:p>
        </w:tc>
        <w:tc>
          <w:tcPr>
            <w:tcW w:w="7312" w:type="dxa"/>
            <w:vAlign w:val="top"/>
          </w:tcPr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  <w:t>辽宁科技学院24毕业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批次号</w:t>
            </w:r>
          </w:p>
        </w:tc>
        <w:tc>
          <w:tcPr>
            <w:tcW w:w="7312" w:type="dxa"/>
            <w:vAlign w:val="top"/>
          </w:tcPr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0G1XC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学生数量</w:t>
            </w:r>
          </w:p>
        </w:tc>
        <w:tc>
          <w:tcPr>
            <w:tcW w:w="7312" w:type="dxa"/>
            <w:vAlign w:val="top"/>
          </w:tcPr>
          <w:p>
            <w:pPr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4894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支付方式</w:t>
            </w:r>
          </w:p>
        </w:tc>
        <w:tc>
          <w:tcPr>
            <w:tcW w:w="7312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学生支付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采集价格</w:t>
            </w:r>
          </w:p>
        </w:tc>
        <w:tc>
          <w:tcPr>
            <w:tcW w:w="7312" w:type="dxa"/>
            <w:vAlign w:val="top"/>
          </w:tcPr>
          <w:p>
            <w:pPr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开始时间</w:t>
            </w:r>
          </w:p>
        </w:tc>
        <w:tc>
          <w:tcPr>
            <w:tcW w:w="7312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11.26    00：00：00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08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结束时间</w:t>
            </w:r>
          </w:p>
        </w:tc>
        <w:tc>
          <w:tcPr>
            <w:tcW w:w="7312" w:type="dxa"/>
            <w:vAlign w:val="top"/>
          </w:tcPr>
          <w:p>
            <w:pPr>
              <w:ind w:left="0" w:leftChars="0" w:firstLine="0" w:firstLineChars="0"/>
              <w:jc w:val="both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12.02    24：00：00</w:t>
            </w:r>
          </w:p>
        </w:tc>
      </w:tr>
    </w:tbl>
    <w:p>
      <w:pPr>
        <w:ind w:left="0" w:leftChars="0" w:firstLine="0" w:firstLineChars="0"/>
        <w:rPr>
          <w:rFonts w:ascii="等线" w:hAnsi="等线" w:cs="等线"/>
          <w:b/>
          <w:bCs/>
        </w:rPr>
      </w:pPr>
      <w:r>
        <w:rPr>
          <w:rFonts w:ascii="等线" w:hAnsi="等线" w:cs="等线"/>
          <w:b/>
          <w:bCs/>
        </w:rPr>
        <w:br w:type="page"/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420" w:firstLineChars="0"/>
        <w:outlineLvl w:val="0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操作说明</w:t>
      </w:r>
    </w:p>
    <w:tbl>
      <w:tblPr>
        <w:tblStyle w:val="6"/>
        <w:tblW w:w="14661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51"/>
        <w:gridCol w:w="3870"/>
        <w:gridCol w:w="3870"/>
        <w:gridCol w:w="3870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1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2"/>
              </w:num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开始信息采集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1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bidi w:val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通过扫描二维码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方式关注微信小程序。</w:t>
            </w:r>
          </w:p>
        </w:tc>
        <w:tc>
          <w:tcPr>
            <w:tcW w:w="387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bidi w:val="0"/>
              <w:rPr>
                <w:rFonts w:hint="eastAsia"/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进入线上集采主页面--点击</w:t>
            </w: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【开始采集码线采集】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。请先关注“新华社”辽宁图像采集中心“微信公众号，便于后期信息推送。</w:t>
            </w:r>
          </w:p>
        </w:tc>
        <w:tc>
          <w:tcPr>
            <w:tcW w:w="387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【核验学生身份】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：输入学校提供的批次号、 输入批次号、上传学信网采集码，等待校验成功。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870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bidi w:val="0"/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FF0000"/>
                <w:sz w:val="21"/>
                <w:szCs w:val="21"/>
                <w:lang w:val="en-US" w:eastAsia="zh-CN"/>
              </w:rPr>
              <w:t>【获取帮助】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点击问号区域,可通过此功能查看如何获取学信网的采集码。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bidi w:val="0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51" w:type="dxa"/>
            <w:tcBorders>
              <w:tl2br w:val="nil"/>
              <w:tr2bl w:val="nil"/>
            </w:tcBorders>
            <w:vAlign w:val="center"/>
          </w:tcPr>
          <w:p>
            <w:p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856740" cy="2225040"/>
                  <wp:effectExtent l="0" t="0" r="10160" b="3810"/>
                  <wp:docPr id="1" name="图片 1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2" name="图片 2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2477135</wp:posOffset>
                      </wp:positionV>
                      <wp:extent cx="958215" cy="0"/>
                      <wp:effectExtent l="0" t="128270" r="13335" b="138430"/>
                      <wp:wrapNone/>
                      <wp:docPr id="31" name="直接箭头连接符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821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2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43.85pt;margin-top:195.05pt;height:0pt;width:75.45pt;z-index:251677696;mso-width-relative:page;mso-height-relative:page;" filled="f" stroked="t" coordsize="21600,21600" o:gfxdata="UEsDBAoAAAAAAIdO4kAAAAAAAAAAAAAAAAAEAAAAZHJzL1BLAwQUAAAACACHTuJA+2LtSNkAAAAL&#10;AQAADwAAAGRycy9kb3ducmV2LnhtbE2PwW7CMAyG70h7h8hIu0wjaWG0dE05TOw2oY3tsGNoTFuR&#10;OFUTKLz9MmnSONr+9Pv7y/XFGnbGwXeOJCQzAQypdrqjRsLX5+tjDswHRVoZRyjhih7W1d2kVIV2&#10;I33geRcaFkPIF0pCG0JfcO7rFq3yM9cjxdvBDVaFOA4N14MaY7g1PBViya3qKH5oVY8vLdbH3clK&#10;qL/9uz1cV5v0aaTtW7Z42Jh8K+X9NBHPwAJewj8Mv/pRHarotHcn0p4ZCWmeZRGVMF+JBFgkFvN8&#10;CWz/t+FVyW87VD9QSwMEFAAAAAgAh07iQMJbs9btAQAAkgMAAA4AAABkcnMvZTJvRG9jLnhtbK1T&#10;S44TMRDdI3EHy3vS6aAwmSidWSQzbBBEgjlAxe3utuSfyiadXIILILECVsBq9pwGhmNQdmcyfHaI&#10;XtjlKtcrv1fVi4u90WwnMShnK16OxpxJK1ytbFvx61dXj2achQi2Bu2srPhBBn6xfPhg0fu5nLjO&#10;6VoiIxAb5r2veBejnxdFEJ00EEbOS0vBxqGBSEdsixqhJ3Sji8l4/KToHdYenZAhkHc9BPky4zeN&#10;FPFF0wQZma44vS3mFfO6TWuxXMC8RfCdEsdnwD+8woCyVPQEtYYI7DWqv6CMEuiCa+JIOFO4plFC&#10;Zg7Ephz/weZlB15mLiRO8CeZwv+DFc93G2SqrvjjkjMLhnp0+/bm+5sPt18+f3t/8+Pru2R/+sgo&#10;TmL1PswpZ2U3eDwFv8HEfN+gSTtxYvss8OEksNxHJsh5Pp1Nyiln4i5U3Od5DPGpdIYlo+IhIqi2&#10;iytnLXXRYZn1hd2zEKkyJd4lpKLWXSmtczO1ZX3Fp2fllPotgGaq0RDJNJ5YBttyBrqlYRURM2Rw&#10;WtUpPQEFbLcrjWwHNDCX67P1QJvK/XYt1V5D6IZ7OTSMklGR5lkrU/HZOH2DO4LSl7Zm8eBJYEB0&#10;fQoQrLa0JVUHHZO1dfUhy5v91Ph88TikabJ+Pefs+19p+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7Yu1I2QAAAAsBAAAPAAAAAAAAAAEAIAAAACIAAABkcnMvZG93bnJldi54bWxQSwECFAAUAAAA&#10;CACHTuJAwluz1u0BAACSAwAADgAAAAAAAAABACAAAAAoAQAAZHJzL2Uyb0RvYy54bWxQSwUGAAAA&#10;AAYABgBZAQAAhwUAAAAA&#10;">
                      <v:fill on="f" focussize="0,0"/>
                      <v:stroke weight="4.5pt" color="#ED7D31 [32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3" name="图片 3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Borders>
              <w:tl2br w:val="nil"/>
              <w:tr2bl w:val="nil"/>
            </w:tcBorders>
          </w:tcPr>
          <w:p>
            <w:pPr>
              <w:ind w:firstLine="0" w:firstLineChars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6" name="图片 6" descr="00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02-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</w:p>
    <w:p>
      <w:pPr>
        <w:pStyle w:val="2"/>
      </w:pPr>
    </w:p>
    <w:p>
      <w:pPr/>
    </w:p>
    <w:tbl>
      <w:tblPr>
        <w:tblStyle w:val="6"/>
        <w:tblW w:w="14662" w:type="dxa"/>
        <w:tblInd w:w="0" w:type="dxa"/>
        <w:tblBorders>
          <w:top w:val="single" w:color="F2F2F2" w:sz="4" w:space="0"/>
          <w:left w:val="single" w:color="F2F2F2" w:sz="4" w:space="0"/>
          <w:bottom w:val="single" w:color="F2F2F2" w:sz="4" w:space="0"/>
          <w:right w:val="single" w:color="F2F2F2" w:sz="4" w:space="0"/>
          <w:insideH w:val="single" w:color="F2F2F2" w:sz="4" w:space="0"/>
          <w:insideV w:val="single" w:color="F2F2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97"/>
        <w:gridCol w:w="3570"/>
        <w:gridCol w:w="3654"/>
        <w:gridCol w:w="3741"/>
      </w:tblGrid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2" w:type="dxa"/>
            <w:gridSpan w:val="4"/>
            <w:vAlign w:val="top"/>
          </w:tcPr>
          <w:p>
            <w:pPr>
              <w:numPr>
                <w:ilvl w:val="0"/>
                <w:numId w:val="2"/>
              </w:numPr>
              <w:ind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个人信息的核对、确认与提交</w:t>
            </w:r>
          </w:p>
        </w:tc>
      </w:tr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092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t>核验成功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】校验学号与导入信息的一致性，核验通过，会默认展示学校已导入信息。请补录手机号，邮箱信息，核对无误即可提交。注：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导入信息不可修改，只能修改手机、邮箱，如信息有问题需联系学校修改。</w:t>
            </w:r>
          </w:p>
        </w:tc>
        <w:tc>
          <w:tcPr>
            <w:tcW w:w="37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【核验失败】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此时需检查是否有错误字段内容，如不成功请联系学校。</w:t>
            </w:r>
          </w:p>
        </w:tc>
      </w:tr>
      <w:tr>
        <w:tblPrEx>
          <w:tblBorders>
            <w:top w:val="single" w:color="F2F2F2" w:sz="4" w:space="0"/>
            <w:left w:val="single" w:color="F2F2F2" w:sz="4" w:space="0"/>
            <w:bottom w:val="single" w:color="F2F2F2" w:sz="4" w:space="0"/>
            <w:right w:val="single" w:color="F2F2F2" w:sz="4" w:space="0"/>
            <w:insideH w:val="single" w:color="F2F2F2" w:sz="4" w:space="0"/>
            <w:insideV w:val="single" w:color="F2F2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97" w:type="dxa"/>
            <w:vAlign w:val="top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drawing>
                <wp:inline distT="0" distB="0" distL="114300" distR="114300">
                  <wp:extent cx="2160270" cy="4680585"/>
                  <wp:effectExtent l="0" t="0" r="11430" b="5715"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7" name="图片 7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drawing>
                <wp:inline distT="0" distB="0" distL="114300" distR="114300">
                  <wp:extent cx="2160270" cy="4680585"/>
                  <wp:effectExtent l="0" t="0" r="11430" b="5715"/>
                  <wp:docPr id="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drawing>
                <wp:inline distT="0" distB="0" distL="114300" distR="114300">
                  <wp:extent cx="2160905" cy="4679950"/>
                  <wp:effectExtent l="9525" t="9525" r="20320" b="15875"/>
                  <wp:docPr id="5" name="图片 5" descr="F:\06 项目资料\L 辽宁新华社\D  大学生信息采集\新需求\线上集采界面\核验学生身份-不合格 (1).png核验学生身份-不合格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:\06 项目资料\L 辽宁新华社\D  大学生信息采集\新需求\线上集采界面\核验学生身份-不合格 (1).png核验学生身份-不合格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</w:p>
    <w:p>
      <w:pPr>
        <w:pStyle w:val="2"/>
      </w:pPr>
    </w:p>
    <w:p>
      <w:pPr/>
    </w:p>
    <w:tbl>
      <w:tblPr>
        <w:tblStyle w:val="6"/>
        <w:tblW w:w="14662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8"/>
        <w:gridCol w:w="3619"/>
        <w:gridCol w:w="3648"/>
        <w:gridCol w:w="3747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2" w:type="dxa"/>
            <w:gridSpan w:val="4"/>
            <w:tcBorders>
              <w:tl2br w:val="nil"/>
              <w:tr2bl w:val="nil"/>
            </w:tcBorders>
            <w:vAlign w:val="top"/>
          </w:tcPr>
          <w:p>
            <w:pPr>
              <w:ind w:firstLine="0" w:firstLineChars="0"/>
              <w:jc w:val="center"/>
              <w:rPr>
                <w:rFonts w:hint="default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3、照片上传与支付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62" w:type="dxa"/>
            <w:gridSpan w:val="4"/>
            <w:tcBorders>
              <w:tl2br w:val="nil"/>
              <w:tr2bl w:val="nil"/>
            </w:tcBorders>
            <w:vAlign w:val="top"/>
          </w:tcPr>
          <w:p>
            <w:pPr>
              <w:jc w:val="left"/>
              <w:rPr>
                <w:rFonts w:hint="eastAsia" w:eastAsia="等线" w:asciiTheme="minorHAnsi" w:hAnsiTheme="minorHAnsi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信息提交完成，即进入拍摄照片页面，需严格按照拍摄要求进行上传或拍摄照片，照片符合要求后才能完成上传支付；照片不合格则需要根据提示重新提交。根据提示基准线，将照片缩放至合适大小后制作照片。(可参看:照片拍摄注意事项要求）</w:t>
            </w:r>
            <w:r>
              <w:rPr>
                <w:rFonts w:hint="eastAsia"/>
                <w:color w:val="FF0000"/>
                <w:lang w:val="en-US" w:eastAsia="zh-CN"/>
              </w:rPr>
              <w:t>【特别提醒】拍摄时需要纯色背景；不能P图、露牙、不能戴美瞳；头发不能遮挡眉毛和耳朵，面部光线均匀、明亮；</w:t>
            </w:r>
            <w:r>
              <w:rPr>
                <w:rFonts w:hint="eastAsia" w:cstheme="minorBidi"/>
                <w:kern w:val="2"/>
                <w:sz w:val="21"/>
                <w:szCs w:val="21"/>
                <w:lang w:val="en-US" w:eastAsia="zh-CN" w:bidi="ar-SA"/>
              </w:rPr>
              <w:t>照片初审通过，上传并支付完成后，即可等待人工审核。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200"/>
              <w:jc w:val="both"/>
              <w:textAlignment w:val="auto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8" w:hRule="atLeast"/>
        </w:trPr>
        <w:tc>
          <w:tcPr>
            <w:tcW w:w="364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drawing>
                <wp:inline distT="0" distB="0" distL="114300" distR="114300">
                  <wp:extent cx="2162810" cy="4679950"/>
                  <wp:effectExtent l="9525" t="9525" r="18415" b="15875"/>
                  <wp:docPr id="18" name="图片 18" descr="微信图片_20220506094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05060945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4679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2161540" cy="4675505"/>
                  <wp:effectExtent l="0" t="0" r="10160" b="10795"/>
                  <wp:docPr id="21" name="图片 21" descr="F:\桌面\62870456510afb2c2188982d9673b2e.jpg62870456510afb2c2188982d9673b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:\桌面\62870456510afb2c2188982d9673b2e.jpg62870456510afb2c2188982d9673b2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467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46" name="图片 46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0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49" name="图片 49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0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420" w:leftChars="200" w:firstLine="0" w:firstLineChars="0"/>
        <w:rPr>
          <w:b/>
          <w:bCs/>
          <w:color w:val="FF0000"/>
        </w:rPr>
      </w:pPr>
    </w:p>
    <w:p>
      <w:pPr>
        <w:pStyle w:val="2"/>
        <w:rPr>
          <w:b/>
          <w:bCs/>
          <w:color w:val="FF0000"/>
        </w:rPr>
      </w:pPr>
    </w:p>
    <w:p>
      <w:pPr>
        <w:rPr>
          <w:b/>
          <w:bCs/>
          <w:color w:val="FF0000"/>
        </w:rPr>
      </w:pPr>
    </w:p>
    <w:p>
      <w:pPr/>
    </w:p>
    <w:p>
      <w:pPr>
        <w:pStyle w:val="2"/>
      </w:pPr>
    </w:p>
    <w:p>
      <w:pPr/>
    </w:p>
    <w:tbl>
      <w:tblPr>
        <w:tblStyle w:val="6"/>
        <w:tblW w:w="14617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4"/>
        <w:gridCol w:w="3654"/>
        <w:gridCol w:w="3654"/>
        <w:gridCol w:w="3655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617" w:type="dxa"/>
            <w:gridSpan w:val="4"/>
            <w:tcBorders>
              <w:tl2br w:val="nil"/>
              <w:tr2bl w:val="nil"/>
            </w:tcBorders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 xml:space="preserve">4订单查看   </w:t>
            </w:r>
            <w:r>
              <w:rPr>
                <w:rFonts w:hint="eastAsia"/>
                <w:lang w:val="en-US" w:eastAsia="zh-CN"/>
              </w:rPr>
              <w:t>支付成功即可在我的订单中-查看审核状态，如有状态变更会通过微信公众号发送提示消息。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t>【待审核】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支付完成订单在此查看，一般1-3日完成审核并反馈结果。</w:t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【已审核】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已审核成功订单，可查看审核通过的照片与资料。</w:t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【已驳回】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审核不通过订单，可在我的订单--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已驳回--修改资料中修改并再次确认提交审核。</w:t>
            </w:r>
          </w:p>
        </w:tc>
        <w:tc>
          <w:tcPr>
            <w:tcW w:w="365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修改资料-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点击替换照片，会</w:t>
            </w:r>
            <w:r>
              <w:rPr>
                <w:rFonts w:hint="eastAsia"/>
                <w:lang w:val="en-US" w:eastAsia="zh-CN"/>
              </w:rPr>
              <w:t>再次进入拍摄界面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50" name="图片 50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0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drawing>
                <wp:inline distT="0" distB="0" distL="114300" distR="114300">
                  <wp:extent cx="2180590" cy="4725035"/>
                  <wp:effectExtent l="0" t="0" r="10160" b="18415"/>
                  <wp:docPr id="54" name="图片 54" descr="506423f50e92888e603effa8b4f8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506423f50e92888e603effa8b4f877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472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drawing>
                <wp:inline distT="0" distB="0" distL="114300" distR="114300">
                  <wp:extent cx="2160270" cy="4680585"/>
                  <wp:effectExtent l="0" t="0" r="11430" b="5715"/>
                  <wp:docPr id="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center"/>
              <w:textAlignment w:val="auto"/>
              <w:rPr>
                <w:rFonts w:hint="eastAsia" w:ascii="微软雅黑" w:hAnsi="微软雅黑" w:eastAsia="等线" w:cs="微软雅黑"/>
                <w:b/>
                <w:bCs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2891790</wp:posOffset>
                      </wp:positionV>
                      <wp:extent cx="1056640" cy="242570"/>
                      <wp:effectExtent l="0" t="0" r="10160" b="508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693785" y="4777740"/>
                                <a:ext cx="1056640" cy="242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9.75pt;margin-top:227.7pt;height:19.1pt;width:83.2pt;z-index:251659264;v-text-anchor:middle;mso-width-relative:page;mso-height-relative:page;" fillcolor="#FFFFFF [3212]" filled="t" stroked="f" coordsize="21600,21600" o:gfxdata="UEsDBAoAAAAAAIdO4kAAAAAAAAAAAAAAAAAEAAAAZHJzL1BLAwQUAAAACACHTuJAXvuMqdoAAAAL&#10;AQAADwAAAGRycy9kb3ducmV2LnhtbE2PPU/DMBCGdyT+g3VIbNRpU5cmxOlQiSEDErQMjG7sJiHx&#10;OYqdj/57jgnG9+7Re89lh8V2bDKDbxxKWK8iYAZLpxusJHyeX5/2wHxQqFXn0Ei4GQ+H/P4uU6l2&#10;M36Y6RQqRiXoUyWhDqFPOfdlbazyK9cbpN3VDVYFikPF9aBmKrcd30TRjlvVIF2oVW+OtSnb02gl&#10;tEVhx0WUU/H+9vwdD/OtPX8dpXx8WEcvwIJZwh8Mv/qkDjk5XdyI2rOOskgEoRK2QmyBERFvRALs&#10;QpMk3gHPM/7/h/wHUEsDBBQAAAAIAIdO4kBAlQOEYAIAAJYEAAAOAAAAZHJzL2Uyb0RvYy54bWyt&#10;VMlu2zAQvRfoPxC8N5JdL4kROTASuCgQNAHcomeaoiwC3ErSltOfKdBbPyKfU/Q3+kgpS5dTUR7o&#10;Gc54ljdvdH5x1IochA/SmoqOTkpKhOG2lmZX0Q/v169OKQmRmZopa0RF70SgF8uXL847txBj21pV&#10;C08QxIRF5yraxugWRRF4KzQLJ9YJA2NjvWYRqt8VtWcdomtVjMtyVnTW185bLkLA61VvpMscv2kE&#10;jzdNE0QkqqKoLebb53ub7mJ5zhY7z1wr+VAG+4cqNJMGSR9DXbHIyN7LP0Jpyb0Ntokn3OrCNo3k&#10;IveAbkblb91sWuZE7gXgBPcIU/h/Yfm7w60nsq7oZESJYRoz+vHl2/f7rwQPQKdzYQGnjbv1gxYg&#10;plaPjdfpF02QY0VPZ2ev56dTSu4Qa44zGdAVx0g4HEbldDbDI+HwGE/G03l2KJ4iOR/iG2E1SUJF&#10;PaaXQWWH6xCRHa4PLilxsErWa6lUVvxue6k8OTBMep1PKh9/+cVNGdKhlPG8TIUwMK5RLELUDhgE&#10;s6OEqR2ozKPPuY1NGRCpz33FQtvnyGF7/mgZQWIlNVAo0xkyK4MCEoA9ZEmKx+1xwHFr6ztg721P&#10;yuD4WqLvaxbiLfNgISrEZsUbXI2yKNsOEiWt9Z//9p78QQ5YKenAarT0ac+8oES9NaDN2WiSJhCz&#10;MpnOx1D8c8v2ucXs9aUFnGAGqsti8o/qQWy81R+xgKuUFSZmOHL34A3KZey3DSvMxWqV3UB9x+K1&#10;2TiegidsjV3to21kHnMCqkdnwA/kz6McFjVt13M9ez19TpY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77jKnaAAAACwEAAA8AAAAAAAAAAQAgAAAAIgAAAGRycy9kb3ducmV2LnhtbFBLAQIUABQA&#10;AAAIAIdO4kBAlQOEYAIAAJYEAAAOAAAAAAAAAAEAIAAAACkBAABkcnMvZTJvRG9jLnhtbFBLBQYA&#10;AAAABgAGAFkBAAD7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29" name="图片 29" descr="51f4f1705423edb963879d5384fc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1f4f1705423edb963879d5384fceb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</w:p>
    <w:p>
      <w:pPr>
        <w:pStyle w:val="2"/>
      </w:pPr>
    </w:p>
    <w:p>
      <w:pPr/>
    </w:p>
    <w:p>
      <w:pPr/>
    </w:p>
    <w:tbl>
      <w:tblPr>
        <w:tblStyle w:val="6"/>
        <w:tblW w:w="9096" w:type="dxa"/>
        <w:tblInd w:w="0" w:type="dxa"/>
        <w:tblBorders>
          <w:top w:val="single" w:color="F1F1F1" w:themeColor="background1" w:themeShade="F2" w:sz="4" w:space="0"/>
          <w:left w:val="single" w:color="F1F1F1" w:themeColor="background1" w:themeShade="F2" w:sz="4" w:space="0"/>
          <w:bottom w:val="single" w:color="F1F1F1" w:themeColor="background1" w:themeShade="F2" w:sz="4" w:space="0"/>
          <w:right w:val="single" w:color="F1F1F1" w:themeColor="background1" w:themeShade="F2" w:sz="4" w:space="0"/>
          <w:insideH w:val="single" w:color="F1F1F1" w:themeColor="background1" w:themeShade="F2" w:sz="4" w:space="0"/>
          <w:insideV w:val="single" w:color="F1F1F1" w:themeColor="background1" w:themeShade="F2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4"/>
        <w:gridCol w:w="5442"/>
      </w:tblGrid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重新上传或拍摄照片再次提交</w:t>
            </w:r>
          </w:p>
        </w:tc>
        <w:tc>
          <w:tcPr>
            <w:tcW w:w="5442" w:type="dxa"/>
            <w:tcBorders>
              <w:tl2br w:val="nil"/>
              <w:tr2bl w:val="nil"/>
            </w:tcBorders>
            <w:vAlign w:val="top"/>
          </w:tcPr>
          <w:p>
            <w:pPr>
              <w:bidi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切记：替换后需要点击最下方的</w:t>
            </w:r>
            <w:r>
              <w:rPr>
                <w:rFonts w:hint="eastAsia"/>
                <w:color w:val="FF0000"/>
                <w:lang w:val="en-US" w:eastAsia="zh-CN"/>
              </w:rPr>
              <w:t>确认修改按钮，才会替换成功，并后自动再次进入待审核步骤。</w:t>
            </w:r>
          </w:p>
        </w:tc>
      </w:tr>
      <w:tr>
        <w:tblPrEx>
          <w:tblBorders>
            <w:top w:val="single" w:color="F1F1F1" w:themeColor="background1" w:themeShade="F2" w:sz="4" w:space="0"/>
            <w:left w:val="single" w:color="F1F1F1" w:themeColor="background1" w:themeShade="F2" w:sz="4" w:space="0"/>
            <w:bottom w:val="single" w:color="F1F1F1" w:themeColor="background1" w:themeShade="F2" w:sz="4" w:space="0"/>
            <w:right w:val="single" w:color="F1F1F1" w:themeColor="background1" w:themeShade="F2" w:sz="4" w:space="0"/>
            <w:insideH w:val="single" w:color="F1F1F1" w:themeColor="background1" w:themeShade="F2" w:sz="4" w:space="0"/>
            <w:insideV w:val="single" w:color="F1F1F1" w:themeColor="background1" w:themeShade="F2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4" w:type="dxa"/>
            <w:tcBorders>
              <w:tl2br w:val="nil"/>
              <w:tr2bl w:val="nil"/>
            </w:tcBorders>
            <w:vAlign w:val="top"/>
          </w:tcPr>
          <w:p>
            <w:pPr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160270" cy="4680585"/>
                  <wp:effectExtent l="0" t="0" r="11430" b="5715"/>
                  <wp:docPr id="52" name="图片 52" descr="6f2da1069b70724430adb0ba7149c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6f2da1069b70724430adb0ba7149cd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drawing>
                <wp:inline distT="0" distB="0" distL="114300" distR="114300">
                  <wp:extent cx="2160270" cy="4680585"/>
                  <wp:effectExtent l="0" t="0" r="11430" b="5715"/>
                  <wp:docPr id="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68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lang w:val="en-US"/>
        </w:rPr>
      </w:pPr>
      <w:r>
        <w:rPr>
          <w:lang w:val="en-US"/>
        </w:rPr>
        <w:br w:type="page"/>
      </w:r>
    </w:p>
    <w:p>
      <w:pPr>
        <w:numPr>
          <w:ilvl w:val="0"/>
          <w:numId w:val="1"/>
        </w:numPr>
        <w:ind w:left="0" w:leftChars="0" w:firstLine="420" w:firstLineChars="0"/>
        <w:outlineLvl w:val="0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常见问题</w:t>
      </w:r>
    </w:p>
    <w:p>
      <w:pPr>
        <w:numPr>
          <w:ilvl w:val="0"/>
          <w:numId w:val="3"/>
        </w:num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付款后多久审核</w:t>
      </w:r>
    </w:p>
    <w:p>
      <w:pPr>
        <w:pStyle w:val="2"/>
        <w:numPr>
          <w:ilvl w:val="0"/>
          <w:numId w:val="0"/>
        </w:numP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答：支付有时间限制。审核没有时间限制，且周期较长。学生要第一时间关注公众号“新华社辽宁图像采集中心”，确保能及时收到订单驳回或回传电子版图片的消息。</w:t>
      </w:r>
    </w:p>
    <w:p>
      <w:p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2、图片被驳回了在哪里修改？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答：请在【线上集采小程序】“我的订单”-“已驳回”订单中点击“修改资料”进行照片修改，点击提交后再次刷新订单，它会变更为待审核状态。</w:t>
      </w:r>
    </w:p>
    <w:p>
      <w:pPr>
        <w:outlineLvl w:val="1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3、何时能下载电子图片？</w:t>
      </w: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答：电子档照片需要以审核人员处理完成并提示回传成功后的状态为准，此时下载的照片为最终审核并处理好的照片。我们会通过【线上集采】小程序给您推送照片已回传的信息，您可在【线上集采小程序】“我的订单”-“已审核”订单中点击“查看资料”点击图片下载照片即可。</w:t>
      </w:r>
    </w:p>
    <w:p>
      <w:pPr>
        <w:pStyle w:val="2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420" w:firstLineChars="0"/>
        <w:outlineLvl w:val="0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拍摄要求示例图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1、照片制作时注意事项:</w:t>
      </w:r>
    </w:p>
    <w:p>
      <w:pPr>
        <w:rPr>
          <w:rFonts w:hint="eastAsia" w:eastAsiaTheme="minorEastAsia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1939925</wp:posOffset>
                </wp:positionV>
                <wp:extent cx="958215" cy="0"/>
                <wp:effectExtent l="0" t="128270" r="13335" b="13843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40.4pt;margin-top:152.75pt;height:0pt;width:75.45pt;z-index:251679744;mso-width-relative:page;mso-height-relative:page;" filled="f" stroked="t" coordsize="21600,21600" o:gfxdata="UEsDBAoAAAAAAIdO4kAAAAAAAAAAAAAAAAAEAAAAZHJzL1BLAwQUAAAACACHTuJABWWpX9kAAAAM&#10;AQAADwAAAGRycy9kb3ducmV2LnhtbE2PwW7CMBBE75X6D9ZW6qUCO9BAGuJwqOitQhQ49GjiJYmw&#10;11FsCPx9jVSpPe7saOZNsbxawy7Y+9aRhGQsgCFVTrdUS9jvPkYZMB8UaWUcoYQbeliWjw+FyrUb&#10;6Asv21CzGEI+VxKaELqcc181aJUfuw4p/o6utyrEs6+57tUQw63hEyFm3KqWYkOjOnxvsDptz1ZC&#10;9e039nh7W03Sgdaf89eXlcnWUj4/JWIBLOA1/Jnhjh/RoYxMB3cm7ZmRkGUiogcJU5GmwO4OMU3m&#10;wA6/Ei8L/n9E+QNQSwMEFAAAAAgAh07iQGK+kVvtAQAAkgMAAA4AAABkcnMvZTJvRG9jLnhtbK1T&#10;S44TMRDdI3EHy3vS6aAwmVY6s0hm2CCIBHOAitvdbck/lU06uQQXQGIFrIDV7DkNDMeg7GQyfHaI&#10;XrjLVa5Xfq/K84ud0WwrMShna16OxpxJK1yjbFfz61dXj2achQi2Ae2srPleBn6xePhgPvhKTlzv&#10;dCOREYgN1eBr3sfoq6IIopcGwsh5aSnYOjQQaYtd0SAMhG50MRmPnxSDw8ajEzIE8q4OQb7I+G0r&#10;RXzRtkFGpmtOd4t5xbxu0los5lB1CL5X4ngN+IdbGFCWip6gVhCBvUb1F5RRAl1wbRwJZwrXtkrI&#10;zIHYlOM/2LzswcvMhcQJ/iRT+H+w4vl2jUw1NZ9MObNgqEe3b2++v/lw++Xzt/c3P76+S/anj4zi&#10;JNbgQ0U5S7vG4y74NSbmuxZN+hMntssC708Cy11kgpzn09mkpDriLlTc53kM8al0hiWj5iEiqK6P&#10;S2ctddFhmfWF7bMQqTIl3iWkotZdKa1zM7VlQ82nZ+WU+i2AZqrVEMk0nlgG23EGuqNhFREzZHBa&#10;NSk9AQXsNkuNbAs0MJers9XjMtGmcr8dS7VXEPrDuRw6jJJRkeZZK1Pz2Th9B3cEpS9tw+Lek8CA&#10;6IYjrLaEnlQ96JisjWv2Wd7sp8bn+schTZP16z5n3z+lx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FZalf2QAAAAwBAAAPAAAAAAAAAAEAIAAAACIAAABkcnMvZG93bnJldi54bWxQSwECFAAUAAAA&#10;CACHTuJAYr6RW+0BAACSAwAADgAAAAAAAAABACAAAAAoAQAAZHJzL2Uyb0RvYy54bWxQSwUGAAAA&#10;AAYABgBZAQAAhwUAAAAA&#10;">
                <v:fill on="f" focussize="0,0"/>
                <v:stroke weight="4.5pt" color="#ED7D31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6710680</wp:posOffset>
            </wp:positionH>
            <wp:positionV relativeFrom="paragraph">
              <wp:posOffset>661670</wp:posOffset>
            </wp:positionV>
            <wp:extent cx="1635125" cy="2453640"/>
            <wp:effectExtent l="0" t="0" r="3175" b="3810"/>
            <wp:wrapThrough wrapText="bothSides">
              <wp:wrapPolygon>
                <wp:start x="0" y="0"/>
                <wp:lineTo x="0" y="21466"/>
                <wp:lineTo x="21390" y="21466"/>
                <wp:lineTo x="21390" y="0"/>
                <wp:lineTo x="0" y="0"/>
              </wp:wrapPolygon>
            </wp:wrapThrough>
            <wp:docPr id="55" name="图片 55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7195" cy="3816985"/>
            <wp:effectExtent l="0" t="0" r="8255" b="12065"/>
            <wp:docPr id="56" name="图片 56" descr="照片制作方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照片制作方法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2、图像拍摄要求：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  <w:t>【被摄者衣着】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不能穿臃肿的羽绒服和带毛领的外套。不能穿与背景色相近的或蓝色系的衣服，不能穿低胸装、吊带装。不合格示例如下：</w:t>
      </w:r>
    </w:p>
    <w:tbl>
      <w:tblPr>
        <w:tblStyle w:val="6"/>
        <w:tblpPr w:leftFromText="180" w:rightFromText="180" w:vertAnchor="text" w:horzAnchor="page" w:tblpX="1246" w:tblpY="132"/>
        <w:tblOverlap w:val="never"/>
        <w:tblW w:w="1478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50"/>
        <w:gridCol w:w="2450"/>
        <w:gridCol w:w="2479"/>
        <w:gridCol w:w="2479"/>
        <w:gridCol w:w="24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57325" cy="1922780"/>
                  <wp:effectExtent l="0" t="0" r="9525" b="1270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065" cy="19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34465" cy="1913890"/>
                  <wp:effectExtent l="0" t="0" r="13335" b="1016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99" cy="192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35735" cy="1914525"/>
                  <wp:effectExtent l="0" t="0" r="12065" b="9525"/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11" cy="192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49705" cy="1932305"/>
                  <wp:effectExtent l="0" t="0" r="17145" b="10795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5" cy="195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9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48435" cy="1913890"/>
                  <wp:effectExtent l="0" t="0" r="18415" b="10160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75" cy="19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>
            <w:pPr>
              <w:pStyle w:val="2"/>
              <w:ind w:left="0" w:leftChars="0" w:firstLine="0" w:firstLineChars="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inline distT="0" distB="0" distL="114300" distR="114300">
                  <wp:extent cx="1442720" cy="1904365"/>
                  <wp:effectExtent l="0" t="0" r="5080" b="635"/>
                  <wp:docPr id="1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76" cy="191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ind w:left="0" w:leftChars="0" w:firstLine="0" w:firstLineChars="0"/>
        <w:jc w:val="left"/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  <w:t>【被摄者人物姿态与表情】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坐姿端正，左右肩膀平衡，头摆正，表情自然，双眼自然睁开并平视，耳朵对称，嘴唇自然闭合，不能露出牙齿，五官全部露出且清晰。不合格照片如下：</w:t>
      </w:r>
    </w:p>
    <w:tbl>
      <w:tblPr>
        <w:tblStyle w:val="6"/>
        <w:tblpPr w:leftFromText="180" w:rightFromText="180" w:vertAnchor="text" w:horzAnchor="page" w:tblpX="1438" w:tblpY="111"/>
        <w:tblOverlap w:val="never"/>
        <w:tblW w:w="1084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2100"/>
        <w:gridCol w:w="2123"/>
        <w:gridCol w:w="2273"/>
        <w:gridCol w:w="21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9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78105</wp:posOffset>
                  </wp:positionV>
                  <wp:extent cx="1257300" cy="1675765"/>
                  <wp:effectExtent l="0" t="0" r="0" b="635"/>
                  <wp:wrapTight wrapText="bothSides">
                    <wp:wrapPolygon>
                      <wp:start x="0" y="0"/>
                      <wp:lineTo x="0" y="21363"/>
                      <wp:lineTo x="21273" y="21363"/>
                      <wp:lineTo x="21273" y="0"/>
                      <wp:lineTo x="0" y="0"/>
                    </wp:wrapPolygon>
                  </wp:wrapTight>
                  <wp:docPr id="35" name="图片 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78105</wp:posOffset>
                  </wp:positionV>
                  <wp:extent cx="1264285" cy="1686560"/>
                  <wp:effectExtent l="0" t="0" r="12065" b="8890"/>
                  <wp:wrapSquare wrapText="bothSides"/>
                  <wp:docPr id="33" name="图片 5" descr="3f018636dfa74d91a165c0655c19b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 descr="3f018636dfa74d91a165c0655c19b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78105</wp:posOffset>
                  </wp:positionV>
                  <wp:extent cx="1290955" cy="1721485"/>
                  <wp:effectExtent l="0" t="0" r="4445" b="12065"/>
                  <wp:wrapSquare wrapText="bothSides"/>
                  <wp:docPr id="8" name="图片 3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78105</wp:posOffset>
                  </wp:positionV>
                  <wp:extent cx="1271270" cy="1695450"/>
                  <wp:effectExtent l="0" t="0" r="5080" b="0"/>
                  <wp:wrapSquare wrapText="bothSides"/>
                  <wp:docPr id="37" name="图片 6" descr="1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" descr="10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78105</wp:posOffset>
                  </wp:positionV>
                  <wp:extent cx="1279525" cy="1706880"/>
                  <wp:effectExtent l="0" t="0" r="15875" b="7620"/>
                  <wp:wrapSquare wrapText="bothSides"/>
                  <wp:docPr id="34" name="图片 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1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>
      <w:pPr>
        <w:pStyle w:val="2"/>
        <w:jc w:val="center"/>
        <w:rPr>
          <w:rFonts w:hint="eastAsia"/>
          <w:lang w:val="en-US" w:eastAsia="zh-CN"/>
        </w:rPr>
      </w:pPr>
    </w:p>
    <w:p>
      <w:pPr>
        <w:pStyle w:val="7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7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7"/>
        <w:ind w:left="980" w:firstLine="0" w:firstLineChars="0"/>
        <w:jc w:val="center"/>
        <w:rPr>
          <w:rFonts w:ascii="宋体" w:hAnsi="宋体" w:eastAsia="宋体"/>
          <w:color w:val="FF0000"/>
          <w:sz w:val="28"/>
          <w:szCs w:val="28"/>
        </w:rPr>
      </w:pPr>
    </w:p>
    <w:p>
      <w:pPr>
        <w:pStyle w:val="7"/>
        <w:ind w:left="980" w:firstLine="0" w:firstLineChars="0"/>
        <w:jc w:val="left"/>
        <w:rPr>
          <w:rFonts w:ascii="宋体" w:hAnsi="宋体" w:eastAsia="宋体"/>
          <w:color w:val="FF0000"/>
          <w:sz w:val="28"/>
          <w:szCs w:val="28"/>
        </w:rPr>
      </w:pPr>
    </w:p>
    <w:p>
      <w:pPr>
        <w:jc w:val="left"/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</w:pPr>
    </w:p>
    <w:p>
      <w:pPr>
        <w:jc w:val="left"/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28"/>
          <w:szCs w:val="28"/>
          <w:lang w:val="en-US" w:eastAsia="zh-CN"/>
        </w:rPr>
        <w:t>【发型与饰品】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常戴眼镜者应佩戴眼镜，但不能戴有色（含隐形）眼镜；镜框不得遮挡眼睛，镜片不得有反光。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五官要清晰，头发不能遮挡眉毛、眼睛和耳朵，不能扎丸子头，碎发可用黑色发卡或水提前整理好。不能佩戴耳环、耳钉、项链和彩色发卡等饰品。如无法摘掉应让学生在异常登记表上签字，告知其无法通过比对的事实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不能使用头部覆盖物（宗教、医疗和文化需要时，不得遮挡脸部或造成阴影）。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不宜浓妆。</w:t>
      </w:r>
    </w:p>
    <w:p>
      <w:pPr>
        <w:numPr>
          <w:ilvl w:val="0"/>
          <w:numId w:val="4"/>
        </w:numPr>
        <w:ind w:left="425" w:leftChars="0" w:hanging="5" w:firstLineChars="0"/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背景应均匀无渐变，不得有阴影、其他人或物品。</w:t>
      </w:r>
    </w:p>
    <w:p>
      <w:pPr>
        <w:numPr>
          <w:ilvl w:val="0"/>
          <w:numId w:val="0"/>
        </w:numPr>
        <w:ind w:left="420" w:leftChars="0"/>
        <w:jc w:val="left"/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FF0000"/>
          <w:sz w:val="28"/>
          <w:szCs w:val="28"/>
          <w:lang w:val="en-US" w:eastAsia="zh-CN"/>
        </w:rPr>
        <w:t>不合格照片如下：</w:t>
      </w:r>
    </w:p>
    <w:tbl>
      <w:tblPr>
        <w:tblStyle w:val="6"/>
        <w:tblW w:w="14786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4"/>
        <w:gridCol w:w="2464"/>
        <w:gridCol w:w="2464"/>
        <w:gridCol w:w="2464"/>
        <w:gridCol w:w="2360"/>
        <w:gridCol w:w="257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2" w:hRule="atLeast"/>
          <w:jc w:val="center"/>
        </w:trPr>
        <w:tc>
          <w:tcPr>
            <w:tcW w:w="2464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-6350</wp:posOffset>
                  </wp:positionV>
                  <wp:extent cx="1363980" cy="1814830"/>
                  <wp:effectExtent l="0" t="0" r="7620" b="13970"/>
                  <wp:wrapSquare wrapText="bothSides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-6350</wp:posOffset>
                  </wp:positionV>
                  <wp:extent cx="1299845" cy="1731645"/>
                  <wp:effectExtent l="0" t="0" r="14605" b="1905"/>
                  <wp:wrapSquare wrapText="bothSides"/>
                  <wp:docPr id="4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-1497330</wp:posOffset>
                  </wp:positionH>
                  <wp:positionV relativeFrom="paragraph">
                    <wp:posOffset>-6350</wp:posOffset>
                  </wp:positionV>
                  <wp:extent cx="1419225" cy="1892935"/>
                  <wp:effectExtent l="0" t="0" r="9525" b="12065"/>
                  <wp:wrapSquare wrapText="bothSides"/>
                  <wp:docPr id="39" name="图片 1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4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-1516380</wp:posOffset>
                  </wp:positionH>
                  <wp:positionV relativeFrom="paragraph">
                    <wp:posOffset>-6350</wp:posOffset>
                  </wp:positionV>
                  <wp:extent cx="1435735" cy="1914525"/>
                  <wp:effectExtent l="0" t="0" r="12065" b="9525"/>
                  <wp:wrapSquare wrapText="bothSides"/>
                  <wp:docPr id="24" name="图片 40" descr="b1f92b6a642c417252330c823024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0" descr="b1f92b6a642c417252330c8230240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0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-4375785</wp:posOffset>
                  </wp:positionH>
                  <wp:positionV relativeFrom="paragraph">
                    <wp:posOffset>-1116965</wp:posOffset>
                  </wp:positionV>
                  <wp:extent cx="1403985" cy="1871345"/>
                  <wp:effectExtent l="0" t="0" r="5715" b="14605"/>
                  <wp:wrapSquare wrapText="bothSides"/>
                  <wp:docPr id="43" name="图片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0" w:type="dxa"/>
          </w:tcPr>
          <w:p>
            <w:pPr>
              <w:pStyle w:val="2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-4302125</wp:posOffset>
                  </wp:positionH>
                  <wp:positionV relativeFrom="paragraph">
                    <wp:posOffset>-1176020</wp:posOffset>
                  </wp:positionV>
                  <wp:extent cx="1421130" cy="1896745"/>
                  <wp:effectExtent l="0" t="0" r="7620" b="8255"/>
                  <wp:wrapSquare wrapText="bothSides"/>
                  <wp:docPr id="16" name="图片 41" descr="4（2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1" descr="4（2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8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="420" w:leftChars="0"/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拍摄样图以此为准</w:t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6"/>
        <w:tblW w:w="1038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7"/>
        <w:gridCol w:w="3375"/>
        <w:gridCol w:w="3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7" w:hRule="atLeast"/>
          <w:jc w:val="center"/>
        </w:trPr>
        <w:tc>
          <w:tcPr>
            <w:tcW w:w="3557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11430</wp:posOffset>
                  </wp:positionV>
                  <wp:extent cx="1932305" cy="2552065"/>
                  <wp:effectExtent l="0" t="0" r="10795" b="635"/>
                  <wp:wrapSquare wrapText="bothSides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1891030" cy="2521585"/>
                  <wp:effectExtent l="0" t="0" r="13970" b="12065"/>
                  <wp:wrapSquare wrapText="bothSides"/>
                  <wp:docPr id="28" name="图片 3" descr="63fa1efac4e16e622de773be201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63fa1efac4e16e622de773be201099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52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  <w:vAlign w:val="center"/>
          </w:tcPr>
          <w:p>
            <w:pPr>
              <w:pStyle w:val="2"/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-1156335</wp:posOffset>
                  </wp:positionV>
                  <wp:extent cx="1976120" cy="2619375"/>
                  <wp:effectExtent l="0" t="0" r="5080" b="9525"/>
                  <wp:wrapSquare wrapText="bothSides"/>
                  <wp:docPr id="22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946" t="2482" r="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57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269875</wp:posOffset>
                  </wp:positionV>
                  <wp:extent cx="2057400" cy="2562225"/>
                  <wp:effectExtent l="0" t="0" r="0" b="9525"/>
                  <wp:wrapSquare wrapText="bothSides"/>
                  <wp:docPr id="27" name="图片 5" descr="d47a7788406bc13cc91fcea42f5cd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d47a7788406bc13cc91fcea42f5cd2a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t="2083" b="4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5" w:type="dxa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lightGray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267970</wp:posOffset>
                  </wp:positionV>
                  <wp:extent cx="2062480" cy="2564130"/>
                  <wp:effectExtent l="0" t="0" r="13970" b="7620"/>
                  <wp:wrapTight wrapText="bothSides">
                    <wp:wrapPolygon>
                      <wp:start x="0" y="0"/>
                      <wp:lineTo x="0" y="21504"/>
                      <wp:lineTo x="21347" y="21504"/>
                      <wp:lineTo x="21347" y="0"/>
                      <wp:lineTo x="0" y="0"/>
                    </wp:wrapPolygon>
                  </wp:wrapTight>
                  <wp:docPr id="26" name="图片 4" descr="68be91bc760d79f2a6c46cc3c001a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68be91bc760d79f2a6c46cc3c001ae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11271" t="10550" r="13891" b="19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256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3" w:type="dxa"/>
          </w:tcPr>
          <w:p>
            <w:pPr>
              <w:pStyle w:val="2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596900</wp:posOffset>
                  </wp:positionV>
                  <wp:extent cx="1536065" cy="1840865"/>
                  <wp:effectExtent l="0" t="0" r="6985" b="6985"/>
                  <wp:wrapSquare wrapText="bothSides"/>
                  <wp:docPr id="9" name="图片 9" descr="356b86c2615d7a8dac9749ea33d6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56b86c2615d7a8dac9749ea33d64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 xml:space="preserve"> </w:t>
            </w:r>
          </w:p>
        </w:tc>
      </w:tr>
    </w:tbl>
    <w:p>
      <w:pPr>
        <w:jc w:val="center"/>
        <w:rPr>
          <w:rFonts w:hint="default"/>
          <w:lang w:val="en-US" w:eastAsia="zh-CN"/>
        </w:rPr>
      </w:pPr>
    </w:p>
    <w:sectPr>
      <w:pgSz w:w="16838" w:h="11906" w:orient="landscape"/>
      <w:pgMar w:top="567" w:right="1134" w:bottom="567" w:left="1134" w:header="851" w:footer="992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0"/>
    </wne:keymap>
  </wne:keymaps>
  <wne:acds>
    <wne:acd wne:argValue="AQAAAAAA" wne:acdName="acd0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  <w:embedRegular r:id="rId1" w:fontKey="{8196545F-B66D-46DC-A926-24E5CD449646}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F640F98-D431-4E86-8B31-6326D6FDD872}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40717DC5-B369-47E6-9F60-4B59171B9211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612717A5-467E-42F3-8D62-8D6209F2E6B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49D60B4D-2D8F-4916-9953-EA0B889BAFAC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661325002">
    <w:nsid w:val="6305CECA"/>
    <w:multiLevelType w:val="singleLevel"/>
    <w:tmpl w:val="6305CECA"/>
    <w:lvl w:ilvl="0" w:tentative="1">
      <w:start w:val="1"/>
      <w:numFmt w:val="decimal"/>
      <w:suff w:val="nothing"/>
      <w:lvlText w:val="%1、"/>
      <w:lvlJc w:val="left"/>
    </w:lvl>
  </w:abstractNum>
  <w:abstractNum w:abstractNumId="493642808">
    <w:nsid w:val="1D6C6438"/>
    <w:multiLevelType w:val="singleLevel"/>
    <w:tmpl w:val="1D6C6438"/>
    <w:lvl w:ilvl="0" w:tentative="1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26027166">
    <w:nsid w:val="3D27EE9E"/>
    <w:multiLevelType w:val="singleLevel"/>
    <w:tmpl w:val="3D27EE9E"/>
    <w:lvl w:ilvl="0" w:tentative="1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76903336">
    <w:nsid w:val="167716A8"/>
    <w:multiLevelType w:val="singleLevel"/>
    <w:tmpl w:val="167716A8"/>
    <w:lvl w:ilvl="0" w:tentative="1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493642808"/>
  </w:num>
  <w:num w:numId="2">
    <w:abstractNumId w:val="1026027166"/>
  </w:num>
  <w:num w:numId="3">
    <w:abstractNumId w:val="1661325002"/>
  </w:num>
  <w:num w:numId="4">
    <w:abstractNumId w:val="3769033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MzAwMGVlNjkzYmZjMjBkNWNjZGFlNzg5YTYwOWYifQ=="/>
  </w:docVars>
  <w:rsids>
    <w:rsidRoot w:val="5D854E2B"/>
    <w:rsid w:val="000716C5"/>
    <w:rsid w:val="00212CE9"/>
    <w:rsid w:val="005765A6"/>
    <w:rsid w:val="006514E4"/>
    <w:rsid w:val="007276CF"/>
    <w:rsid w:val="008315EB"/>
    <w:rsid w:val="009052DA"/>
    <w:rsid w:val="009528D3"/>
    <w:rsid w:val="00AB0FE8"/>
    <w:rsid w:val="00F33A24"/>
    <w:rsid w:val="00FD1D50"/>
    <w:rsid w:val="0105483C"/>
    <w:rsid w:val="010F4948"/>
    <w:rsid w:val="01C77B0E"/>
    <w:rsid w:val="028B36A9"/>
    <w:rsid w:val="02DD370A"/>
    <w:rsid w:val="02FB57E0"/>
    <w:rsid w:val="0397607D"/>
    <w:rsid w:val="050E236F"/>
    <w:rsid w:val="053C4036"/>
    <w:rsid w:val="064A4ED4"/>
    <w:rsid w:val="08772719"/>
    <w:rsid w:val="08A760B9"/>
    <w:rsid w:val="09187450"/>
    <w:rsid w:val="095D61F1"/>
    <w:rsid w:val="0A3E5AA6"/>
    <w:rsid w:val="0A801C83"/>
    <w:rsid w:val="0E325320"/>
    <w:rsid w:val="0E3577E3"/>
    <w:rsid w:val="0EFC03BA"/>
    <w:rsid w:val="101148A2"/>
    <w:rsid w:val="102D223B"/>
    <w:rsid w:val="1074407C"/>
    <w:rsid w:val="10776368"/>
    <w:rsid w:val="115F472D"/>
    <w:rsid w:val="11673155"/>
    <w:rsid w:val="11A5392C"/>
    <w:rsid w:val="11FF551A"/>
    <w:rsid w:val="122F2916"/>
    <w:rsid w:val="128E689D"/>
    <w:rsid w:val="12AD4C9D"/>
    <w:rsid w:val="13577B4A"/>
    <w:rsid w:val="13E20464"/>
    <w:rsid w:val="14902DA1"/>
    <w:rsid w:val="158F7BB4"/>
    <w:rsid w:val="159161F6"/>
    <w:rsid w:val="17A63D5A"/>
    <w:rsid w:val="17E75D95"/>
    <w:rsid w:val="18FB05AF"/>
    <w:rsid w:val="19BD0194"/>
    <w:rsid w:val="1B3C7354"/>
    <w:rsid w:val="1C9551F4"/>
    <w:rsid w:val="1D0936F0"/>
    <w:rsid w:val="1F2A3D41"/>
    <w:rsid w:val="1F674524"/>
    <w:rsid w:val="1FB37C6A"/>
    <w:rsid w:val="221B218A"/>
    <w:rsid w:val="231962A6"/>
    <w:rsid w:val="23EC3601"/>
    <w:rsid w:val="2408039E"/>
    <w:rsid w:val="24B32829"/>
    <w:rsid w:val="24D35E9C"/>
    <w:rsid w:val="25DC4098"/>
    <w:rsid w:val="26B62A2B"/>
    <w:rsid w:val="274879EE"/>
    <w:rsid w:val="27660A77"/>
    <w:rsid w:val="27905B38"/>
    <w:rsid w:val="27B72598"/>
    <w:rsid w:val="28A429EF"/>
    <w:rsid w:val="29470DE0"/>
    <w:rsid w:val="29722C3E"/>
    <w:rsid w:val="29E851F9"/>
    <w:rsid w:val="2ACC1E4B"/>
    <w:rsid w:val="2AFE63B4"/>
    <w:rsid w:val="2B400C5A"/>
    <w:rsid w:val="2B63756F"/>
    <w:rsid w:val="2BB47EA8"/>
    <w:rsid w:val="2BCE53DD"/>
    <w:rsid w:val="2C446778"/>
    <w:rsid w:val="2EAC037F"/>
    <w:rsid w:val="327D17A4"/>
    <w:rsid w:val="32BF6D3E"/>
    <w:rsid w:val="33004E71"/>
    <w:rsid w:val="331A4BA0"/>
    <w:rsid w:val="341F27D0"/>
    <w:rsid w:val="34E50283"/>
    <w:rsid w:val="36A93BCE"/>
    <w:rsid w:val="36EE0BC1"/>
    <w:rsid w:val="37B821EB"/>
    <w:rsid w:val="384635F3"/>
    <w:rsid w:val="38D46270"/>
    <w:rsid w:val="390C2146"/>
    <w:rsid w:val="3915784C"/>
    <w:rsid w:val="39FC6230"/>
    <w:rsid w:val="3BEB2566"/>
    <w:rsid w:val="3C8B7826"/>
    <w:rsid w:val="3DFB68E9"/>
    <w:rsid w:val="3E024266"/>
    <w:rsid w:val="3ED55B7A"/>
    <w:rsid w:val="3FD47936"/>
    <w:rsid w:val="3FEE031D"/>
    <w:rsid w:val="40BA5FF8"/>
    <w:rsid w:val="41742367"/>
    <w:rsid w:val="420F2CA7"/>
    <w:rsid w:val="43A65060"/>
    <w:rsid w:val="44231FA6"/>
    <w:rsid w:val="44293B4E"/>
    <w:rsid w:val="44C77869"/>
    <w:rsid w:val="45230F44"/>
    <w:rsid w:val="45F1670E"/>
    <w:rsid w:val="464B16ED"/>
    <w:rsid w:val="468B4BE5"/>
    <w:rsid w:val="469A6E1C"/>
    <w:rsid w:val="469E30C8"/>
    <w:rsid w:val="4720503E"/>
    <w:rsid w:val="47C66004"/>
    <w:rsid w:val="47FB4C34"/>
    <w:rsid w:val="48090B50"/>
    <w:rsid w:val="481A4383"/>
    <w:rsid w:val="482A083B"/>
    <w:rsid w:val="48580F04"/>
    <w:rsid w:val="485A7C08"/>
    <w:rsid w:val="487C0201"/>
    <w:rsid w:val="4C7E5B96"/>
    <w:rsid w:val="4E8F6F99"/>
    <w:rsid w:val="50BD049E"/>
    <w:rsid w:val="5132184A"/>
    <w:rsid w:val="518D215A"/>
    <w:rsid w:val="532623F7"/>
    <w:rsid w:val="551B65DE"/>
    <w:rsid w:val="55546029"/>
    <w:rsid w:val="564D4072"/>
    <w:rsid w:val="564F7942"/>
    <w:rsid w:val="56944A05"/>
    <w:rsid w:val="58E80082"/>
    <w:rsid w:val="597036F2"/>
    <w:rsid w:val="5A6C32DD"/>
    <w:rsid w:val="5A7F67C4"/>
    <w:rsid w:val="5B555777"/>
    <w:rsid w:val="5B991B08"/>
    <w:rsid w:val="5D444B3F"/>
    <w:rsid w:val="5D854E2B"/>
    <w:rsid w:val="5E6E2DD8"/>
    <w:rsid w:val="5E7E0E34"/>
    <w:rsid w:val="60225198"/>
    <w:rsid w:val="60406AB8"/>
    <w:rsid w:val="608B65A6"/>
    <w:rsid w:val="60B06DD2"/>
    <w:rsid w:val="60DA125A"/>
    <w:rsid w:val="60FD465A"/>
    <w:rsid w:val="61536ACA"/>
    <w:rsid w:val="617E5355"/>
    <w:rsid w:val="61D2367E"/>
    <w:rsid w:val="623E6F65"/>
    <w:rsid w:val="629A0B3F"/>
    <w:rsid w:val="6314019C"/>
    <w:rsid w:val="644D7833"/>
    <w:rsid w:val="65B302F4"/>
    <w:rsid w:val="65E53D9D"/>
    <w:rsid w:val="66916754"/>
    <w:rsid w:val="672F3CD5"/>
    <w:rsid w:val="676C4D9F"/>
    <w:rsid w:val="67C248DE"/>
    <w:rsid w:val="67FA2A5C"/>
    <w:rsid w:val="68AB4C28"/>
    <w:rsid w:val="6905007F"/>
    <w:rsid w:val="6942733B"/>
    <w:rsid w:val="6A2E5B11"/>
    <w:rsid w:val="6B09117B"/>
    <w:rsid w:val="6BBB3E19"/>
    <w:rsid w:val="6BC237A0"/>
    <w:rsid w:val="6C365DC5"/>
    <w:rsid w:val="6C70680E"/>
    <w:rsid w:val="6DA87988"/>
    <w:rsid w:val="6F7C3E3A"/>
    <w:rsid w:val="70C67670"/>
    <w:rsid w:val="71D37854"/>
    <w:rsid w:val="71E7669B"/>
    <w:rsid w:val="723C7F0C"/>
    <w:rsid w:val="7274042C"/>
    <w:rsid w:val="72E36285"/>
    <w:rsid w:val="73BD3B84"/>
    <w:rsid w:val="758827F6"/>
    <w:rsid w:val="76011D74"/>
    <w:rsid w:val="76C54974"/>
    <w:rsid w:val="775B19AF"/>
    <w:rsid w:val="78A90FDD"/>
    <w:rsid w:val="78E0730F"/>
    <w:rsid w:val="7ACD0881"/>
    <w:rsid w:val="7B1731CC"/>
    <w:rsid w:val="7B510393"/>
    <w:rsid w:val="7B51353F"/>
    <w:rsid w:val="7BC8677B"/>
    <w:rsid w:val="7E725B67"/>
    <w:rsid w:val="7FA0426E"/>
    <w:rsid w:val="7FDB5E6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720" w:firstLineChars="200"/>
      <w:jc w:val="both"/>
    </w:pPr>
    <w:rPr>
      <w:rFonts w:eastAsia="等线" w:asciiTheme="minorHAnsi" w:hAnsiTheme="minorHAnsi" w:cstheme="minorBidi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240" w:lineRule="auto"/>
      <w:ind w:firstLine="0" w:firstLineChars="0"/>
      <w:jc w:val="left"/>
    </w:pPr>
    <w:rPr>
      <w:rFonts w:ascii="宋体" w:hAnsi="宋体" w:eastAsia="宋体" w:cs="宋体"/>
      <w:sz w:val="24"/>
      <w:szCs w:val="24"/>
      <w:lang w:val="zh-CN" w:bidi="zh-CN"/>
    </w:rPr>
  </w:style>
  <w:style w:type="paragraph" w:styleId="3">
    <w:name w:val="Subtitle"/>
    <w:basedOn w:val="1"/>
    <w:qFormat/>
    <w:uiPriority w:val="0"/>
    <w:pPr>
      <w:widowControl/>
      <w:spacing w:before="240" w:after="240"/>
      <w:jc w:val="center"/>
    </w:pPr>
    <w:rPr>
      <w:rFonts w:ascii="Arial" w:hAnsi="Arial"/>
      <w:b/>
      <w:kern w:val="0"/>
      <w:sz w:val="44"/>
      <w:szCs w:val="20"/>
      <w:lang w:eastAsia="en-US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7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microsoft.com/office/2006/relationships/keyMapCustomizations" Target="customizations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1498</Words>
  <Characters>1507</Characters>
  <Lines>6</Lines>
  <Paragraphs>1</Paragraphs>
  <ScaleCrop>false</ScaleCrop>
  <LinksUpToDate>false</LinksUpToDate>
  <CharactersWithSpaces>1532</CharactersWithSpaces>
  <Application>WPS Office_10.1.0.5400_F1E327BC-269C-435d-A152-05C5408002CA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2022-03-14T07:30:00Z</dcterms:created>
  <dc:creator>Lmt</dc:creator>
  <cp:lastModifiedBy>86158</cp:lastModifiedBy>
  <dcterms:modified xsi:type="dcterms:W3CDTF">2023-11-07T05:49:21Z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  <property fmtid="{D5CDD505-2E9C-101B-9397-08002B2CF9AE}" pid="3" name="ICV">
    <vt:lpwstr>65BF99CF96C54C1DA61444D2812934C9</vt:lpwstr>
  </property>
</Properties>
</file>